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22" w:rsidRPr="00822ED9" w:rsidRDefault="00452E22" w:rsidP="00452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1F8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E22" w:rsidRPr="00A17E9C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A17E9C">
        <w:rPr>
          <w:rFonts w:ascii="Times New Roman" w:hAnsi="Times New Roman"/>
          <w:sz w:val="24"/>
          <w:szCs w:val="24"/>
        </w:rPr>
        <w:t xml:space="preserve">Данная  адаптированная </w:t>
      </w:r>
      <w:r>
        <w:rPr>
          <w:rFonts w:ascii="Times New Roman" w:hAnsi="Times New Roman"/>
          <w:sz w:val="24"/>
          <w:szCs w:val="24"/>
        </w:rPr>
        <w:t xml:space="preserve">программа дошкольного образования детей с нарушениями речи </w:t>
      </w:r>
      <w:r w:rsidRPr="00B03344">
        <w:rPr>
          <w:rFonts w:ascii="Times New Roman" w:hAnsi="Times New Roman"/>
          <w:spacing w:val="-1"/>
          <w:sz w:val="24"/>
          <w:szCs w:val="24"/>
        </w:rPr>
        <w:t xml:space="preserve">«МДОУ «Детский сад «Солнышко» (далее Программа)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9C">
        <w:rPr>
          <w:rFonts w:ascii="Times New Roman" w:hAnsi="Times New Roman"/>
          <w:sz w:val="24"/>
          <w:szCs w:val="24"/>
        </w:rPr>
        <w:t xml:space="preserve"> является одним из индивидуально-ориентированных специальных образовательных условий, определяющих эффективность реализации образовательного процесса и социализации ребенка в полном соответствии с его конкретными особенностями и образовательными возможностями. </w:t>
      </w:r>
    </w:p>
    <w:p w:rsidR="00452E22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A17E9C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A17E9C">
        <w:rPr>
          <w:rFonts w:ascii="Times New Roman" w:hAnsi="Times New Roman"/>
          <w:sz w:val="24"/>
          <w:szCs w:val="24"/>
        </w:rPr>
        <w:t>соответствует государственной политике в области доступности и качества образования для всех категорий детей, нуждающихся в создании специальных образовательных условий, в том числе, в рамках инклюзивного (включающег</w:t>
      </w:r>
      <w:r>
        <w:rPr>
          <w:rFonts w:ascii="Times New Roman" w:hAnsi="Times New Roman"/>
          <w:sz w:val="24"/>
          <w:szCs w:val="24"/>
        </w:rPr>
        <w:t>о) образования.</w:t>
      </w:r>
    </w:p>
    <w:p w:rsidR="00452E22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B03344">
        <w:rPr>
          <w:rFonts w:ascii="Times New Roman" w:hAnsi="Times New Roman"/>
          <w:sz w:val="24"/>
          <w:szCs w:val="24"/>
        </w:rPr>
        <w:t>максимально 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B03344">
        <w:rPr>
          <w:rFonts w:ascii="Times New Roman" w:hAnsi="Times New Roman"/>
          <w:sz w:val="24"/>
          <w:szCs w:val="24"/>
        </w:rPr>
        <w:t xml:space="preserve"> создание условий для развития детей с </w:t>
      </w:r>
      <w:r>
        <w:rPr>
          <w:rFonts w:ascii="Times New Roman" w:hAnsi="Times New Roman"/>
          <w:sz w:val="24"/>
          <w:szCs w:val="24"/>
        </w:rPr>
        <w:t xml:space="preserve">нарушениями речи, </w:t>
      </w:r>
      <w:r w:rsidRPr="00B03344">
        <w:rPr>
          <w:rFonts w:ascii="Times New Roman" w:hAnsi="Times New Roman"/>
          <w:sz w:val="24"/>
          <w:szCs w:val="24"/>
        </w:rPr>
        <w:t xml:space="preserve">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B03344">
        <w:rPr>
          <w:rFonts w:ascii="Times New Roman" w:hAnsi="Times New Roman"/>
          <w:sz w:val="24"/>
          <w:szCs w:val="24"/>
        </w:rPr>
        <w:t>со</w:t>
      </w:r>
      <w:proofErr w:type="gramEnd"/>
      <w:r w:rsidRPr="00B03344"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452E22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pacing w:val="-1"/>
          <w:sz w:val="24"/>
          <w:szCs w:val="24"/>
        </w:rPr>
      </w:pPr>
      <w:r w:rsidRPr="00B03344">
        <w:rPr>
          <w:rFonts w:ascii="Times New Roman" w:hAnsi="Times New Roman"/>
          <w:spacing w:val="-1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образования, с учетом примерной адаптированной образовательной программы дошкольного образования детей с </w:t>
      </w:r>
      <w:r>
        <w:rPr>
          <w:rFonts w:ascii="Times New Roman" w:hAnsi="Times New Roman"/>
          <w:spacing w:val="-1"/>
          <w:sz w:val="24"/>
          <w:szCs w:val="24"/>
        </w:rPr>
        <w:t>нарушением речи</w:t>
      </w:r>
      <w:r w:rsidRPr="00B03344">
        <w:rPr>
          <w:rFonts w:ascii="Times New Roman" w:hAnsi="Times New Roman"/>
          <w:spacing w:val="-1"/>
          <w:sz w:val="24"/>
          <w:szCs w:val="24"/>
        </w:rPr>
        <w:t>, основной образовательной программы дошкольного образования развития «МДОУ «Детский сад «Солнышко</w:t>
      </w:r>
      <w:r>
        <w:rPr>
          <w:rFonts w:ascii="Times New Roman" w:hAnsi="Times New Roman"/>
          <w:spacing w:val="-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E9C">
        <w:rPr>
          <w:rFonts w:ascii="Times New Roman" w:hAnsi="Times New Roman"/>
          <w:sz w:val="24"/>
          <w:szCs w:val="24"/>
        </w:rPr>
        <w:t>«Программой логопедической работы по преодолению общего недоразвития речи у детей». Авторы: Т.Б. Филичева, Г.В. Чиркина, Т.В. Туманова.</w:t>
      </w:r>
    </w:p>
    <w:p w:rsidR="00452E22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03344">
        <w:rPr>
          <w:rFonts w:ascii="Times New Roman" w:hAnsi="Times New Roman"/>
          <w:sz w:val="24"/>
          <w:szCs w:val="24"/>
        </w:rPr>
        <w:t xml:space="preserve">Программа предназначена для организации образовательной деятельности с детьми от </w:t>
      </w:r>
      <w:r>
        <w:rPr>
          <w:rFonts w:ascii="Times New Roman" w:hAnsi="Times New Roman"/>
          <w:sz w:val="24"/>
          <w:szCs w:val="24"/>
        </w:rPr>
        <w:t>5</w:t>
      </w:r>
      <w:r w:rsidRPr="00B0334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7</w:t>
      </w:r>
      <w:r w:rsidRPr="00B03344">
        <w:rPr>
          <w:rFonts w:ascii="Times New Roman" w:hAnsi="Times New Roman"/>
          <w:sz w:val="24"/>
          <w:szCs w:val="24"/>
        </w:rPr>
        <w:t xml:space="preserve"> лет, охватывает возрастные периоды физическо</w:t>
      </w:r>
      <w:r w:rsidRPr="00B03344">
        <w:rPr>
          <w:rFonts w:ascii="Times New Roman" w:hAnsi="Times New Roman"/>
          <w:sz w:val="24"/>
          <w:szCs w:val="24"/>
        </w:rPr>
        <w:softHyphen/>
        <w:t>г</w:t>
      </w:r>
      <w:r>
        <w:rPr>
          <w:rFonts w:ascii="Times New Roman" w:hAnsi="Times New Roman"/>
          <w:sz w:val="24"/>
          <w:szCs w:val="24"/>
        </w:rPr>
        <w:t>о и психического развития детей дошкольного возраста (</w:t>
      </w:r>
      <w:r w:rsidRPr="00B03344">
        <w:rPr>
          <w:rFonts w:ascii="Times New Roman" w:hAnsi="Times New Roman"/>
          <w:sz w:val="24"/>
          <w:szCs w:val="24"/>
        </w:rPr>
        <w:t>старшая и подготовительная к школе группы).</w:t>
      </w:r>
    </w:p>
    <w:p w:rsidR="00452E22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4"/>
          <w:szCs w:val="24"/>
        </w:rPr>
      </w:pPr>
      <w:r w:rsidRPr="00C039CC">
        <w:rPr>
          <w:rFonts w:ascii="Times New Roman" w:hAnsi="Times New Roman"/>
          <w:sz w:val="24"/>
          <w:szCs w:val="24"/>
        </w:rPr>
        <w:t xml:space="preserve">Семьи воспитанников являются активными участниками реализации Программы, принимают участие в детско-родительских объединениях, праздниках, выставках, семинарах, мастер-классах, акциях, </w:t>
      </w:r>
      <w:r w:rsidRPr="00C039CC">
        <w:rPr>
          <w:rFonts w:ascii="Times New Roman" w:hAnsi="Times New Roman"/>
          <w:bCs/>
          <w:sz w:val="24"/>
          <w:szCs w:val="24"/>
        </w:rPr>
        <w:t>совместной проектной деятельности и т.д.</w:t>
      </w:r>
    </w:p>
    <w:p w:rsidR="00452E22" w:rsidRPr="00C039CC" w:rsidRDefault="00452E22" w:rsidP="00452E22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C039CC">
        <w:rPr>
          <w:rFonts w:ascii="Times New Roman" w:hAnsi="Times New Roman"/>
          <w:bCs/>
          <w:sz w:val="24"/>
          <w:szCs w:val="24"/>
        </w:rPr>
        <w:t xml:space="preserve">В результате реализации Программы воспитанники </w:t>
      </w:r>
      <w:r w:rsidRPr="00C039CC">
        <w:rPr>
          <w:rFonts w:ascii="Times New Roman" w:hAnsi="Times New Roman"/>
          <w:sz w:val="24"/>
          <w:szCs w:val="24"/>
        </w:rPr>
        <w:t>проявляют готовность и способность к общению со сверстниками, инициативу и самостоятельность в игре и общении; способны выбирать себе род занятий, участников по совместной деятельности, к волевым усилиям; владеют основными движениями; обладают начальными знаниями о себе, о природном и социальном мире.</w:t>
      </w:r>
    </w:p>
    <w:p w:rsidR="00EA5EC1" w:rsidRDefault="00EA5EC1"/>
    <w:sectPr w:rsidR="00E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E22"/>
    <w:rsid w:val="00452E22"/>
    <w:rsid w:val="00E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2</cp:revision>
  <dcterms:created xsi:type="dcterms:W3CDTF">2022-03-10T10:37:00Z</dcterms:created>
  <dcterms:modified xsi:type="dcterms:W3CDTF">2022-03-10T10:38:00Z</dcterms:modified>
</cp:coreProperties>
</file>