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2C" w:rsidRDefault="00302F56" w:rsidP="00302F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886575" cy="9741081"/>
            <wp:effectExtent l="19050" t="0" r="0" b="0"/>
            <wp:docPr id="6" name="Рисунок 5" descr="отче т само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 т самоо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2930" cy="975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83D69" w:rsidRPr="002832FD" w:rsidRDefault="00F83D69" w:rsidP="00F83D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Style w:val="s110"/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2832FD">
        <w:rPr>
          <w:rStyle w:val="s110"/>
          <w:rFonts w:ascii="Times New Roman" w:hAnsi="Times New Roman" w:cs="Times New Roman"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6249"/>
        <w:gridCol w:w="170"/>
      </w:tblGrid>
      <w:tr w:rsidR="00F83D69" w:rsidRPr="00302F56" w:rsidTr="007B53F1">
        <w:trPr>
          <w:trHeight w:val="426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2FD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</w:t>
            </w:r>
          </w:p>
        </w:tc>
      </w:tr>
      <w:tr w:rsidR="00F83D69" w:rsidRPr="002832FD" w:rsidTr="007B53F1">
        <w:trPr>
          <w:trHeight w:val="426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2FD">
              <w:rPr>
                <w:rFonts w:ascii="Times New Roman" w:hAnsi="Times New Roman"/>
                <w:sz w:val="24"/>
                <w:szCs w:val="24"/>
              </w:rPr>
              <w:t>Панина Наталия Владимировна</w:t>
            </w:r>
          </w:p>
        </w:tc>
      </w:tr>
      <w:tr w:rsidR="00F83D69" w:rsidRPr="002832FD" w:rsidTr="007B53F1">
        <w:trPr>
          <w:trHeight w:val="32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186500, Республика Карелия, </w:t>
            </w: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Беломорск, ул.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, д.1 а</w:t>
            </w:r>
          </w:p>
        </w:tc>
      </w:tr>
      <w:tr w:rsidR="00F83D69" w:rsidRPr="002832FD" w:rsidTr="007B53F1">
        <w:trPr>
          <w:trHeight w:val="32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8(814-37) 5-13-80</w:t>
            </w:r>
          </w:p>
        </w:tc>
      </w:tr>
      <w:tr w:rsidR="00F83D69" w:rsidRPr="002832FD" w:rsidTr="007B53F1">
        <w:trPr>
          <w:trHeight w:val="28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E877E9" w:rsidP="009144AC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3D69" w:rsidRPr="0028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solnshko1977@rambler.ru</w:t>
              </w:r>
            </w:hyperlink>
            <w:r w:rsidR="00F83D69"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D69" w:rsidRPr="002832FD" w:rsidTr="007B53F1">
        <w:trPr>
          <w:trHeight w:val="28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9" w:rsidRPr="002832FD" w:rsidRDefault="00F83D69" w:rsidP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9" w:rsidRPr="002832FD" w:rsidRDefault="00F83D69" w:rsidP="00F83D6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http://sadsolnishko.ru/</w:t>
            </w:r>
          </w:p>
        </w:tc>
      </w:tr>
      <w:tr w:rsidR="00F83D69" w:rsidRPr="00302F56" w:rsidTr="007B53F1">
        <w:trPr>
          <w:trHeight w:val="28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9" w:rsidRPr="002832FD" w:rsidRDefault="00F83D69" w:rsidP="00F83D6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«Беломорский муниципальный район»</w:t>
            </w:r>
          </w:p>
        </w:tc>
      </w:tr>
      <w:tr w:rsidR="00F83D69" w:rsidRPr="002832FD" w:rsidTr="007B53F1">
        <w:trPr>
          <w:trHeight w:val="28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1977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3D69" w:rsidRPr="00302F56" w:rsidTr="007B53F1">
        <w:trPr>
          <w:trHeight w:val="28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9" w:rsidRPr="002832FD" w:rsidRDefault="00F83D69" w:rsidP="00F83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серия 10Л01, </w:t>
            </w: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0007071 от 01 апреля 2015г.</w:t>
            </w:r>
          </w:p>
        </w:tc>
      </w:tr>
      <w:tr w:rsidR="00F83D69" w:rsidRPr="002832FD" w:rsidTr="007B5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pct"/>
        </w:trPr>
        <w:tc>
          <w:tcPr>
            <w:tcW w:w="4914" w:type="pct"/>
            <w:gridSpan w:val="2"/>
          </w:tcPr>
          <w:p w:rsidR="00F83D69" w:rsidRPr="002832FD" w:rsidRDefault="00F83D69" w:rsidP="00F83D6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Муниципальное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дошкольное образовательное учреждение «Беломорский  детский сад комбинированного «Солнышко» (далее – ДОУ) расположено в жилом районе города. Здание ДОУ построено по типовому проекту. Проектная наполняемость на 232 мест.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1729</w:t>
            </w: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. м, </w:t>
            </w:r>
          </w:p>
        </w:tc>
      </w:tr>
      <w:tr w:rsidR="00F83D69" w:rsidRPr="00302F56" w:rsidTr="007B5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pct"/>
        </w:trPr>
        <w:tc>
          <w:tcPr>
            <w:tcW w:w="4914" w:type="pct"/>
            <w:gridSpan w:val="2"/>
          </w:tcPr>
          <w:p w:rsidR="00F83D69" w:rsidRPr="002832FD" w:rsidRDefault="006C27C9" w:rsidP="00F83D6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деятельности ДОУ–</w:t>
            </w:r>
            <w:r w:rsidR="00F83D69"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образовательной деятельности по реализации образовательных программ дошкольного образования.</w:t>
            </w:r>
          </w:p>
        </w:tc>
      </w:tr>
      <w:tr w:rsidR="00F83D69" w:rsidRPr="00302F56" w:rsidTr="007B5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pct"/>
        </w:trPr>
        <w:tc>
          <w:tcPr>
            <w:tcW w:w="4914" w:type="pct"/>
            <w:gridSpan w:val="2"/>
          </w:tcPr>
          <w:p w:rsidR="00F83D69" w:rsidRPr="002832FD" w:rsidRDefault="00F83D69" w:rsidP="00F83D6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2832FD">
              <w:rPr>
                <w:rFonts w:ascii="Times New Roman" w:hAnsi="Times New Roman" w:cs="Times New Roman"/>
                <w:szCs w:val="24"/>
              </w:rPr>
              <w:t xml:space="preserve">Задачи. </w:t>
            </w:r>
          </w:p>
          <w:p w:rsidR="00F83D69" w:rsidRPr="002832FD" w:rsidRDefault="00F83D69" w:rsidP="00F83D6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2832FD">
              <w:rPr>
                <w:rFonts w:ascii="Times New Roman" w:hAnsi="Times New Roman" w:cs="Times New Roman"/>
                <w:szCs w:val="24"/>
              </w:rPr>
              <w:t>Сохранение  и укрепление физического и психического здоровья детей.</w:t>
            </w:r>
          </w:p>
        </w:tc>
      </w:tr>
      <w:tr w:rsidR="00F83D69" w:rsidRPr="00302F56" w:rsidTr="007B5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pct"/>
        </w:trPr>
        <w:tc>
          <w:tcPr>
            <w:tcW w:w="4914" w:type="pct"/>
            <w:gridSpan w:val="2"/>
          </w:tcPr>
          <w:p w:rsidR="00F83D69" w:rsidRPr="002832FD" w:rsidRDefault="00F83D69" w:rsidP="00F83D6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2832FD">
              <w:rPr>
                <w:rFonts w:ascii="Times New Roman" w:hAnsi="Times New Roman" w:cs="Times New Roman"/>
                <w:szCs w:val="24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</w:tc>
      </w:tr>
    </w:tbl>
    <w:p w:rsidR="00F83D69" w:rsidRPr="002832FD" w:rsidRDefault="00F83D69" w:rsidP="00F83D69">
      <w:pPr>
        <w:pStyle w:val="3"/>
        <w:spacing w:after="0" w:line="240" w:lineRule="auto"/>
        <w:ind w:left="-54" w:firstLine="709"/>
        <w:jc w:val="both"/>
        <w:rPr>
          <w:rFonts w:ascii="Times New Roman" w:hAnsi="Times New Roman"/>
          <w:sz w:val="24"/>
          <w:szCs w:val="24"/>
        </w:rPr>
      </w:pPr>
      <w:r w:rsidRPr="002832FD">
        <w:rPr>
          <w:rFonts w:ascii="Times New Roman" w:hAnsi="Times New Roman"/>
          <w:sz w:val="24"/>
          <w:szCs w:val="24"/>
        </w:rPr>
        <w:t>Воспитание с учетом возрастных категорий детей, гражданственности, трудолюбия, любви к окружающей природе, Родине и семье.</w:t>
      </w:r>
    </w:p>
    <w:p w:rsidR="00F83D69" w:rsidRPr="002832FD" w:rsidRDefault="00F83D69" w:rsidP="00F83D69">
      <w:pPr>
        <w:pStyle w:val="a4"/>
        <w:spacing w:after="0" w:line="240" w:lineRule="auto"/>
        <w:ind w:left="-54" w:firstLine="709"/>
        <w:jc w:val="both"/>
        <w:rPr>
          <w:rFonts w:ascii="Times New Roman" w:hAnsi="Times New Roman" w:cs="Times New Roman"/>
          <w:szCs w:val="24"/>
        </w:rPr>
      </w:pPr>
      <w:r w:rsidRPr="002832FD">
        <w:rPr>
          <w:rFonts w:ascii="Times New Roman" w:hAnsi="Times New Roman" w:cs="Times New Roman"/>
          <w:szCs w:val="24"/>
        </w:rPr>
        <w:t>Осуществление необходимой коррекции недостатков в физическом и (или) психическом развитии детей.</w:t>
      </w:r>
    </w:p>
    <w:p w:rsidR="00F83D69" w:rsidRPr="002832FD" w:rsidRDefault="00F83D69" w:rsidP="00F83D69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</w:t>
      </w:r>
    </w:p>
    <w:p w:rsidR="00F83D69" w:rsidRPr="002832FD" w:rsidRDefault="00F83D69" w:rsidP="00F83D69">
      <w:pPr>
        <w:pStyle w:val="a4"/>
        <w:spacing w:after="0" w:line="240" w:lineRule="auto"/>
        <w:ind w:left="-5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832FD">
        <w:rPr>
          <w:rFonts w:ascii="Times New Roman" w:hAnsi="Times New Roman" w:cs="Times New Roman"/>
          <w:color w:val="000000"/>
          <w:szCs w:val="24"/>
        </w:rPr>
        <w:t>Оказание консультативной и методической помощи родителям (законным представителям) детей по вопросам воспитания, обучения и развития детей.</w:t>
      </w:r>
    </w:p>
    <w:p w:rsidR="00F83D69" w:rsidRPr="002832FD" w:rsidRDefault="00F83D69" w:rsidP="00F83D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83D69" w:rsidRPr="002832FD" w:rsidRDefault="00F83D69" w:rsidP="005C4E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sz w:val="24"/>
          <w:szCs w:val="24"/>
          <w:lang w:val="ru-RU"/>
        </w:rPr>
        <w:t>Режим работы ДОУ.</w:t>
      </w:r>
    </w:p>
    <w:p w:rsidR="00F83D69" w:rsidRPr="002832FD" w:rsidRDefault="00F83D69" w:rsidP="00F83D6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832FD">
        <w:rPr>
          <w:rFonts w:ascii="Times New Roman" w:hAnsi="Times New Roman" w:cs="Times New Roman"/>
          <w:szCs w:val="24"/>
        </w:rPr>
        <w:t>Продолжительность работы Учреждения 10,5 часов: с 7.30 до 18.00 часов, при пятидневной рабочей неделе: выходные дни - суббота, воскресенье, праздничные дни. Предпраздничные дни с 7.30. до 17.00 часов. Учебный год начинается 1 сентября, заканчивается 31 мая.</w:t>
      </w:r>
    </w:p>
    <w:p w:rsidR="00076C2C" w:rsidRDefault="00076C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76C2C" w:rsidRDefault="00076C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76C2C" w:rsidRDefault="00076C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69E" w:rsidRPr="002832FD" w:rsidRDefault="00F83D6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29469E" w:rsidRPr="002832FD" w:rsidRDefault="00F83D6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29469E" w:rsidRPr="002832FD" w:rsidRDefault="00F83D69" w:rsidP="003912D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образовании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01.03.2021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F83D69" w:rsidRPr="002832FD" w:rsidRDefault="00F83D69" w:rsidP="003912D6">
      <w:pPr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нормативами,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адаптированных образовательных программ дошкольного образования в группах общеразвивающей направленности. </w:t>
      </w:r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посещают 1</w:t>
      </w:r>
      <w:r w:rsidR="003912D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5C4EA7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4EA7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возрасте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12D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1,5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="009F2C0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F2C00" w:rsidRPr="002832FD">
        <w:rPr>
          <w:rFonts w:ascii="Times New Roman" w:hAnsi="Times New Roman" w:cs="Times New Roman"/>
          <w:sz w:val="24"/>
          <w:szCs w:val="24"/>
          <w:lang w:val="ru-RU"/>
        </w:rPr>
        <w:t>из них количество детей с ОВЗ (ограниченные возможности здоровья)</w:t>
      </w:r>
      <w:r w:rsidR="00953639"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- 14</w:t>
      </w:r>
      <w:r w:rsidR="009F2C00"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воспитанников. 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Детском саду сформировано </w:t>
      </w:r>
      <w:r w:rsidR="003912D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них:</w:t>
      </w:r>
    </w:p>
    <w:p w:rsidR="0029469E" w:rsidRPr="002832FD" w:rsidRDefault="00F83D6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12D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раннего возраста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912D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95363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3912D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</w:t>
      </w:r>
      <w:r w:rsidR="0095363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469E" w:rsidRPr="002832FD" w:rsidRDefault="003912D6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младших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469E" w:rsidRPr="002832FD" w:rsidRDefault="00F83D6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</w:rPr>
        <w:t>1 </w:t>
      </w:r>
      <w:r w:rsidR="00793E9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средняя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> — 2</w:t>
      </w:r>
      <w:r w:rsidR="00793E9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93E9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3E96" w:rsidRPr="002832FD" w:rsidRDefault="00793E96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 старших группы- 4</w:t>
      </w:r>
      <w:r w:rsidR="0095363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воспитанника;</w:t>
      </w:r>
    </w:p>
    <w:p w:rsidR="0029469E" w:rsidRPr="002832FD" w:rsidRDefault="00793E96" w:rsidP="00793E96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подготовительн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gramEnd"/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групп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95363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571F0" w:rsidRPr="002832FD" w:rsidRDefault="007571F0" w:rsidP="007B53F1">
      <w:pPr>
        <w:spacing w:before="0" w:beforeAutospacing="0"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в учреждении осуществляется с учетом потребностей, интересов и возможностей каждого участника </w:t>
      </w:r>
      <w:r w:rsidR="00953639"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>отношений и коллектива. В детском саду нет дополнительной образовательной деятельности.</w:t>
      </w:r>
    </w:p>
    <w:p w:rsidR="007571F0" w:rsidRPr="002832FD" w:rsidRDefault="007571F0" w:rsidP="007B53F1">
      <w:pPr>
        <w:spacing w:before="0" w:beforeAutospacing="0"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включает в себя:  </w:t>
      </w:r>
    </w:p>
    <w:p w:rsidR="007571F0" w:rsidRPr="002832FD" w:rsidRDefault="007571F0" w:rsidP="007B53F1">
      <w:pPr>
        <w:spacing w:before="0" w:beforeAutospacing="0"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>организацию организованной образовательной деятельности воспитанников.</w:t>
      </w:r>
    </w:p>
    <w:p w:rsidR="007571F0" w:rsidRPr="002832FD" w:rsidRDefault="007571F0" w:rsidP="007B53F1">
      <w:pPr>
        <w:spacing w:before="0" w:beforeAutospacing="0"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 организацию совместной развивающей деятельности педагога и воспитанников,</w:t>
      </w:r>
    </w:p>
    <w:p w:rsidR="007571F0" w:rsidRPr="002832FD" w:rsidRDefault="007571F0" w:rsidP="007B53F1">
      <w:pPr>
        <w:spacing w:before="0" w:beforeAutospacing="0"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 реализацию проектов,</w:t>
      </w:r>
    </w:p>
    <w:p w:rsidR="007571F0" w:rsidRPr="002832FD" w:rsidRDefault="007571F0" w:rsidP="007B53F1">
      <w:pPr>
        <w:spacing w:before="0" w:beforeAutospacing="0"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 создание развивающей среды (игр, пособий, дидактических материалов).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В ДОУ отработана система взаимосвязи воспитательно-образовательной, коррекционной и оздоровительной работы. Для детей </w:t>
      </w:r>
      <w:r w:rsidR="009734AC" w:rsidRPr="002832FD">
        <w:rPr>
          <w:rFonts w:ascii="Times New Roman" w:hAnsi="Times New Roman" w:cs="Times New Roman"/>
          <w:sz w:val="24"/>
          <w:szCs w:val="24"/>
          <w:lang w:val="ru-RU"/>
        </w:rPr>
        <w:t>с ОНР</w:t>
      </w:r>
      <w:r w:rsidR="00953639"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 работает логопункт, </w:t>
      </w:r>
      <w:proofErr w:type="gramStart"/>
      <w:r w:rsidRPr="002832FD">
        <w:rPr>
          <w:rFonts w:ascii="Times New Roman" w:hAnsi="Times New Roman" w:cs="Times New Roman"/>
          <w:sz w:val="24"/>
          <w:szCs w:val="24"/>
          <w:lang w:val="ru-RU"/>
        </w:rPr>
        <w:t>осуществляющий</w:t>
      </w:r>
      <w:proofErr w:type="gramEnd"/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квалифицированную коррекцию в речевом развитии детей. Учитель-логопед проводит работу – в старшей – подготовительной группе (подгрупповые и индивидуальные занятия) – коррекция ОНР и подготовка детей к школе. Психологическое сопровождение детей</w:t>
      </w:r>
      <w:r w:rsidR="009734AC"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детей с ОВЗ 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>осуществляется в течение учебного года по следующим направлениям: психологическая диагностика, психологическая коррекция, психологическая профилактика, развивающая работа. Деятельность с детьми проводится в соответствие с годовым планом педагога-психолога,</w:t>
      </w:r>
      <w:r w:rsidR="009734AC"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учителя - логопеда,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графиком мониторинга, сеткой </w:t>
      </w:r>
      <w:proofErr w:type="gramStart"/>
      <w:r w:rsidRPr="002832FD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proofErr w:type="gramEnd"/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занятий. 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совместной деятельности детей. Образовательная работа ведется по следующим направлениям: социально – коммуникативное, познавательное, речевое, художественно-эстетическое, физическое развитие. Для реализации данных направлений в детском саду имеются музыкальный зал, кабинет учителя – логопеда, физкультурный зал, кабинет психолога. В учреждении создана эмоционально-благоприятная атмосфера, обеспечивающая психологический комфорт для детей. Группы оснащены разнообразным игровым и дидактическим материалом. Годовой план составляется в соответствии со спецификой ДОУ с учетом профессионального уровня педагогического коллектива. 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>− диагностические занятия (по каждому разделу программы);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>− диагностические срезы;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>− наблюдения, итоговые занятия.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ДОУ (ООП </w:t>
      </w:r>
      <w:proofErr w:type="gramStart"/>
      <w:r w:rsidRPr="002832FD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832FD">
        <w:rPr>
          <w:rFonts w:ascii="Times New Roman" w:hAnsi="Times New Roman" w:cs="Times New Roman"/>
          <w:sz w:val="24"/>
          <w:szCs w:val="24"/>
          <w:lang w:val="ru-RU"/>
        </w:rPr>
        <w:t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освоения ООП ДОУ в 2021 году  выглядят следующим образом</w:t>
      </w:r>
      <w:r w:rsidR="007B53F1" w:rsidRPr="002832F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13224" w:rsidRPr="002832FD" w:rsidRDefault="00313224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71F0" w:rsidRPr="002832FD" w:rsidRDefault="007571F0" w:rsidP="007571F0">
      <w:pPr>
        <w:pStyle w:val="a8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32FD">
        <w:rPr>
          <w:rFonts w:ascii="Times New Roman" w:hAnsi="Times New Roman" w:cs="Times New Roman"/>
          <w:b w:val="0"/>
          <w:sz w:val="24"/>
          <w:szCs w:val="24"/>
        </w:rPr>
        <w:t>РЕЗУЛЬТАТ ОСВОЕНИЯ ООП ДОУ В 2021 ГОДУ</w:t>
      </w:r>
    </w:p>
    <w:p w:rsidR="007571F0" w:rsidRPr="002832FD" w:rsidRDefault="007571F0" w:rsidP="007571F0">
      <w:pPr>
        <w:keepNext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832FD">
        <w:rPr>
          <w:rFonts w:ascii="Times New Roman" w:hAnsi="Times New Roman" w:cs="Times New Roman"/>
          <w:noProof/>
          <w:sz w:val="24"/>
          <w:szCs w:val="24"/>
          <w:highlight w:val="yellow"/>
          <w:lang w:val="ru-RU" w:eastAsia="ru-RU"/>
        </w:rPr>
        <w:drawing>
          <wp:inline distT="0" distB="0" distL="0" distR="0">
            <wp:extent cx="5114925" cy="22860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71F0" w:rsidRPr="002832FD" w:rsidRDefault="007571F0" w:rsidP="007571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2FD">
        <w:rPr>
          <w:rFonts w:ascii="Times New Roman" w:hAnsi="Times New Roman" w:cs="Times New Roman"/>
          <w:sz w:val="24"/>
          <w:szCs w:val="24"/>
        </w:rPr>
        <w:t>20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8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1027"/>
        <w:gridCol w:w="1052"/>
        <w:gridCol w:w="1023"/>
        <w:gridCol w:w="1049"/>
        <w:gridCol w:w="1028"/>
        <w:gridCol w:w="1013"/>
      </w:tblGrid>
      <w:tr w:rsidR="007571F0" w:rsidRPr="002832FD" w:rsidTr="0002796D">
        <w:tc>
          <w:tcPr>
            <w:tcW w:w="2302" w:type="dxa"/>
          </w:tcPr>
          <w:p w:rsidR="007571F0" w:rsidRPr="002832FD" w:rsidRDefault="007571F0" w:rsidP="00027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9" w:type="dxa"/>
            <w:gridSpan w:val="2"/>
          </w:tcPr>
          <w:p w:rsidR="007571F0" w:rsidRPr="002832FD" w:rsidRDefault="007571F0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2072" w:type="dxa"/>
            <w:gridSpan w:val="2"/>
          </w:tcPr>
          <w:p w:rsidR="007571F0" w:rsidRPr="002832FD" w:rsidRDefault="007571F0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2041" w:type="dxa"/>
            <w:gridSpan w:val="2"/>
          </w:tcPr>
          <w:p w:rsidR="007571F0" w:rsidRPr="002832FD" w:rsidRDefault="007571F0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</w:p>
        </w:tc>
      </w:tr>
      <w:tr w:rsidR="007571F0" w:rsidRPr="002832FD" w:rsidTr="0002796D">
        <w:tc>
          <w:tcPr>
            <w:tcW w:w="2302" w:type="dxa"/>
          </w:tcPr>
          <w:p w:rsidR="007571F0" w:rsidRPr="002832FD" w:rsidRDefault="0002796D" w:rsidP="000279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Результатам мониторинга образовательного процесса и детского развития.</w:t>
            </w:r>
          </w:p>
        </w:tc>
        <w:tc>
          <w:tcPr>
            <w:tcW w:w="1027" w:type="dxa"/>
          </w:tcPr>
          <w:p w:rsidR="007571F0" w:rsidRPr="002832FD" w:rsidRDefault="00546FC7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052" w:type="dxa"/>
          </w:tcPr>
          <w:p w:rsidR="007571F0" w:rsidRPr="002832FD" w:rsidRDefault="0002796D" w:rsidP="000279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51%</w:t>
            </w:r>
          </w:p>
        </w:tc>
        <w:tc>
          <w:tcPr>
            <w:tcW w:w="1023" w:type="dxa"/>
          </w:tcPr>
          <w:p w:rsidR="007571F0" w:rsidRPr="002832FD" w:rsidRDefault="00546FC7" w:rsidP="00546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049" w:type="dxa"/>
          </w:tcPr>
          <w:p w:rsidR="007571F0" w:rsidRPr="002832FD" w:rsidRDefault="002B3665" w:rsidP="00546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02796D"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28" w:type="dxa"/>
          </w:tcPr>
          <w:p w:rsidR="007571F0" w:rsidRPr="002832FD" w:rsidRDefault="00546FC7" w:rsidP="00546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3" w:type="dxa"/>
          </w:tcPr>
          <w:p w:rsidR="007571F0" w:rsidRPr="002832FD" w:rsidRDefault="0002796D" w:rsidP="00546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46FC7"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7571F0" w:rsidRPr="002832FD" w:rsidRDefault="007B53F1" w:rsidP="0002796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571F0" w:rsidRPr="002832FD">
        <w:rPr>
          <w:rFonts w:ascii="Times New Roman" w:hAnsi="Times New Roman" w:cs="Times New Roman"/>
          <w:sz w:val="24"/>
          <w:szCs w:val="24"/>
          <w:lang w:val="ru-RU"/>
        </w:rPr>
        <w:t>2020 год.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1027"/>
        <w:gridCol w:w="1052"/>
        <w:gridCol w:w="1023"/>
        <w:gridCol w:w="1049"/>
        <w:gridCol w:w="1028"/>
        <w:gridCol w:w="1013"/>
      </w:tblGrid>
      <w:tr w:rsidR="007571F0" w:rsidRPr="002832FD" w:rsidTr="0002796D">
        <w:tc>
          <w:tcPr>
            <w:tcW w:w="2302" w:type="dxa"/>
          </w:tcPr>
          <w:p w:rsidR="007571F0" w:rsidRPr="002832FD" w:rsidRDefault="007571F0" w:rsidP="00027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9" w:type="dxa"/>
            <w:gridSpan w:val="2"/>
          </w:tcPr>
          <w:p w:rsidR="007571F0" w:rsidRPr="002832FD" w:rsidRDefault="007571F0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2072" w:type="dxa"/>
            <w:gridSpan w:val="2"/>
          </w:tcPr>
          <w:p w:rsidR="007571F0" w:rsidRPr="002832FD" w:rsidRDefault="007571F0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2041" w:type="dxa"/>
            <w:gridSpan w:val="2"/>
          </w:tcPr>
          <w:p w:rsidR="007571F0" w:rsidRPr="002832FD" w:rsidRDefault="007571F0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</w:p>
        </w:tc>
      </w:tr>
      <w:tr w:rsidR="007571F0" w:rsidRPr="002832FD" w:rsidTr="0002796D">
        <w:tc>
          <w:tcPr>
            <w:tcW w:w="2302" w:type="dxa"/>
          </w:tcPr>
          <w:p w:rsidR="007571F0" w:rsidRPr="002832FD" w:rsidRDefault="0002796D" w:rsidP="000279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Результатам мониторинга образовательного </w:t>
            </w:r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процесса.</w:t>
            </w:r>
          </w:p>
        </w:tc>
        <w:tc>
          <w:tcPr>
            <w:tcW w:w="1027" w:type="dxa"/>
          </w:tcPr>
          <w:p w:rsidR="007571F0" w:rsidRPr="002832FD" w:rsidRDefault="00546FC7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1052" w:type="dxa"/>
          </w:tcPr>
          <w:p w:rsidR="007571F0" w:rsidRPr="002832FD" w:rsidRDefault="0002796D" w:rsidP="000279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546FC7"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23" w:type="dxa"/>
          </w:tcPr>
          <w:p w:rsidR="007571F0" w:rsidRPr="002832FD" w:rsidRDefault="00546FC7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049" w:type="dxa"/>
          </w:tcPr>
          <w:p w:rsidR="007571F0" w:rsidRPr="002832FD" w:rsidRDefault="0002796D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546FC7"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28" w:type="dxa"/>
          </w:tcPr>
          <w:p w:rsidR="007571F0" w:rsidRPr="002832FD" w:rsidRDefault="00546FC7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3" w:type="dxa"/>
          </w:tcPr>
          <w:p w:rsidR="007571F0" w:rsidRPr="002832FD" w:rsidRDefault="0002796D" w:rsidP="0002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46FC7"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7B53F1" w:rsidRPr="002832FD" w:rsidRDefault="0002796D" w:rsidP="007B53F1">
      <w:pPr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качества освоения программного материала воспитанниками по образовательным областям 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 выстроить следующий рейтинговый порядок: </w:t>
      </w:r>
    </w:p>
    <w:p w:rsidR="0002796D" w:rsidRPr="002832FD" w:rsidRDefault="0002796D" w:rsidP="007B53F1">
      <w:pPr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«Физическое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развитие» - 57%,</w:t>
      </w:r>
    </w:p>
    <w:p w:rsidR="0002796D" w:rsidRPr="002832FD" w:rsidRDefault="0002796D" w:rsidP="007B53F1">
      <w:pPr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«Социально – коммуникативное развитие» -56  %,  </w:t>
      </w:r>
    </w:p>
    <w:p w:rsidR="0002796D" w:rsidRPr="002832FD" w:rsidRDefault="0002796D" w:rsidP="007B53F1">
      <w:pPr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«Художественно – эстетическое развитие» - 54 %</w:t>
      </w:r>
    </w:p>
    <w:p w:rsidR="0002796D" w:rsidRPr="002832FD" w:rsidRDefault="007B53F1" w:rsidP="007B53F1">
      <w:pPr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2796D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«Познавательное развитие» - 48%.</w:t>
      </w:r>
      <w:r w:rsidR="0002796D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53F1" w:rsidRPr="002832FD" w:rsidRDefault="007B53F1" w:rsidP="007B53F1">
      <w:pPr>
        <w:shd w:val="clear" w:color="auto" w:fill="FFFFFF"/>
        <w:spacing w:before="0" w:beforeAutospacing="0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02796D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«Речевое развитие» -39 %,</w:t>
      </w:r>
      <w:r w:rsidRPr="002832F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</w:p>
    <w:p w:rsidR="007B53F1" w:rsidRPr="002832FD" w:rsidRDefault="007B53F1" w:rsidP="007B53F1">
      <w:pPr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Итоговая таблица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372"/>
        <w:gridCol w:w="1432"/>
        <w:gridCol w:w="1943"/>
        <w:gridCol w:w="1580"/>
        <w:gridCol w:w="1710"/>
      </w:tblGrid>
      <w:tr w:rsidR="007B53F1" w:rsidRPr="002832FD" w:rsidTr="007B53F1">
        <w:trPr>
          <w:trHeight w:val="80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before="0" w:beforeAutospacing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Соц.-комм</w:t>
            </w:r>
            <w:proofErr w:type="spellEnd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Речевое</w:t>
            </w:r>
            <w:proofErr w:type="spellEnd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Худ.-эстетич</w:t>
            </w:r>
            <w:proofErr w:type="spellEnd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7B53F1" w:rsidRPr="002832FD" w:rsidTr="007B53F1">
        <w:trPr>
          <w:trHeight w:val="54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before="0" w:beforeAutospacing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  <w:tr w:rsidR="007B53F1" w:rsidRPr="002832FD" w:rsidTr="007B53F1">
        <w:trPr>
          <w:trHeight w:val="52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7B53F1" w:rsidRPr="002832FD" w:rsidTr="007B53F1">
        <w:trPr>
          <w:trHeight w:val="52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3F1" w:rsidRPr="002832FD" w:rsidRDefault="007B53F1" w:rsidP="007B5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</w:tbl>
    <w:p w:rsidR="002832FD" w:rsidRDefault="0002796D" w:rsidP="000279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  <w:r w:rsidR="00546FC7" w:rsidRPr="002832F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</w:p>
    <w:p w:rsidR="0002796D" w:rsidRPr="002832FD" w:rsidRDefault="0002796D" w:rsidP="0002796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2832F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Вывод: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</w:t>
      </w:r>
    </w:p>
    <w:p w:rsidR="0002796D" w:rsidRPr="002832FD" w:rsidRDefault="0002796D" w:rsidP="00546F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Рекомендации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2796D" w:rsidRPr="002832FD" w:rsidRDefault="0002796D" w:rsidP="000279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 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исполнения: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постоянно, в течение года.</w:t>
      </w:r>
    </w:p>
    <w:p w:rsidR="0002796D" w:rsidRPr="002832FD" w:rsidRDefault="0002796D" w:rsidP="000279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дифференцированный подход в течение года к детям с целью улучшения освоения программы. Срок исполнения: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систематично, в течение года</w:t>
      </w:r>
    </w:p>
    <w:p w:rsidR="0002796D" w:rsidRPr="002832FD" w:rsidRDefault="0002796D" w:rsidP="002B3665">
      <w:pPr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планировании воспитательно-образовательной работы учитывать результаты мониторинга. Срок исполнения: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постоянно, в течение года</w:t>
      </w:r>
      <w:r w:rsidR="002256C5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rPr>
          <w:rStyle w:val="c7"/>
          <w:color w:val="000000"/>
        </w:rPr>
      </w:pPr>
      <w:r w:rsidRPr="002832FD">
        <w:rPr>
          <w:rStyle w:val="c7"/>
          <w:color w:val="000000"/>
        </w:rPr>
        <w:t>Первичное обследование речи воспитанников посещающих МДОУ – 116 детей:</w:t>
      </w: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276"/>
        <w:gridCol w:w="1417"/>
        <w:gridCol w:w="1323"/>
        <w:gridCol w:w="1588"/>
      </w:tblGrid>
      <w:tr w:rsidR="00C6514F" w:rsidRPr="002832FD" w:rsidTr="009144AC">
        <w:trPr>
          <w:trHeight w:val="1715"/>
        </w:trPr>
        <w:tc>
          <w:tcPr>
            <w:tcW w:w="817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  <w:proofErr w:type="spellEnd"/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чистой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речью</w:t>
            </w:r>
          </w:p>
        </w:tc>
        <w:tc>
          <w:tcPr>
            <w:tcW w:w="1417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нарушениями</w:t>
            </w:r>
          </w:p>
        </w:tc>
        <w:tc>
          <w:tcPr>
            <w:tcW w:w="1276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ОНР, 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НОНР</w:t>
            </w:r>
          </w:p>
        </w:tc>
        <w:tc>
          <w:tcPr>
            <w:tcW w:w="1417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(НПОЗ)</w:t>
            </w:r>
          </w:p>
        </w:tc>
        <w:tc>
          <w:tcPr>
            <w:tcW w:w="1588" w:type="dxa"/>
          </w:tcPr>
          <w:p w:rsidR="00C6514F" w:rsidRPr="002832FD" w:rsidRDefault="00C6514F" w:rsidP="002832F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14F" w:rsidRPr="002832FD" w:rsidTr="009144AC">
        <w:trPr>
          <w:cantSplit/>
          <w:trHeight w:val="1205"/>
        </w:trPr>
        <w:tc>
          <w:tcPr>
            <w:tcW w:w="817" w:type="dxa"/>
            <w:textDirection w:val="btLr"/>
          </w:tcPr>
          <w:p w:rsidR="00C6514F" w:rsidRPr="002832FD" w:rsidRDefault="00C6514F" w:rsidP="002832FD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center"/>
          </w:tcPr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28 (24%)</w:t>
            </w:r>
          </w:p>
        </w:tc>
        <w:tc>
          <w:tcPr>
            <w:tcW w:w="1417" w:type="dxa"/>
            <w:vAlign w:val="center"/>
          </w:tcPr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88 (76%)</w:t>
            </w:r>
          </w:p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21 (18%)</w:t>
            </w:r>
          </w:p>
        </w:tc>
        <w:tc>
          <w:tcPr>
            <w:tcW w:w="1417" w:type="dxa"/>
            <w:vAlign w:val="center"/>
          </w:tcPr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15 (13%)</w:t>
            </w:r>
          </w:p>
        </w:tc>
        <w:tc>
          <w:tcPr>
            <w:tcW w:w="1323" w:type="dxa"/>
            <w:vAlign w:val="center"/>
          </w:tcPr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52 (45%)</w:t>
            </w:r>
          </w:p>
        </w:tc>
        <w:tc>
          <w:tcPr>
            <w:tcW w:w="1588" w:type="dxa"/>
            <w:vAlign w:val="center"/>
          </w:tcPr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14F" w:rsidRPr="002832FD" w:rsidRDefault="00C6514F" w:rsidP="0091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На основании результатов более углубленного логопедического обследования всех компонентов речи, на логопедические занятия зачислены 13 детей и 10 поставлены на очередь. С остальными </w:t>
      </w:r>
      <w:r w:rsidR="002832FD">
        <w:rPr>
          <w:rStyle w:val="c7"/>
          <w:color w:val="000000"/>
        </w:rPr>
        <w:t>воспитанниками</w:t>
      </w:r>
      <w:r w:rsidRPr="002832FD">
        <w:rPr>
          <w:rStyle w:val="c7"/>
          <w:color w:val="000000"/>
        </w:rPr>
        <w:t xml:space="preserve"> проводится консультативная работа с воспитателями и родителями. </w:t>
      </w:r>
    </w:p>
    <w:p w:rsidR="00C6514F" w:rsidRPr="002832FD" w:rsidRDefault="00C6514F" w:rsidP="00C6514F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>Ло</w:t>
      </w:r>
      <w:r w:rsidR="002832FD">
        <w:rPr>
          <w:rStyle w:val="c7"/>
          <w:color w:val="000000"/>
        </w:rPr>
        <w:t xml:space="preserve">гопункт при </w:t>
      </w:r>
      <w:r w:rsidRPr="002832FD">
        <w:rPr>
          <w:rStyle w:val="c7"/>
          <w:color w:val="000000"/>
        </w:rPr>
        <w:t xml:space="preserve">ДОУ посещают </w:t>
      </w:r>
      <w:r w:rsidR="002832FD">
        <w:rPr>
          <w:rStyle w:val="c7"/>
          <w:color w:val="000000"/>
        </w:rPr>
        <w:t>воспитанники</w:t>
      </w:r>
      <w:r w:rsidRPr="002832FD">
        <w:rPr>
          <w:rStyle w:val="c7"/>
          <w:color w:val="000000"/>
        </w:rPr>
        <w:t xml:space="preserve"> ОВЗ в основном с ОНР (Общее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системы).</w:t>
      </w: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>По результатам итоговой логопедической диагностики для продолжения коррекционной оставлены 9 детей (ОВЗ).</w:t>
      </w: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2832FD">
        <w:t>Количество детей, выведенных в школу: 4 (из них с чистой речью: 1; со значительным улучшением: 2; без значительного улучшения: 1 (ребенок много пропустил коррекционных занятий (с октября по февраль отсутствовал в МДОУ).</w:t>
      </w:r>
      <w:proofErr w:type="gramEnd"/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</w:pP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32FD">
        <w:rPr>
          <w:noProof/>
          <w:color w:val="000000"/>
        </w:rPr>
        <w:drawing>
          <wp:inline distT="0" distB="0" distL="0" distR="0">
            <wp:extent cx="5404338" cy="4382233"/>
            <wp:effectExtent l="19050" t="0" r="24912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C6514F" w:rsidRDefault="002832FD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Вывод: </w:t>
      </w:r>
      <w:r w:rsidR="00C6514F" w:rsidRPr="002832FD">
        <w:rPr>
          <w:rStyle w:val="c7"/>
          <w:color w:val="000000"/>
        </w:rPr>
        <w:t xml:space="preserve">Итоговая диагностика выявила положительную динамику. </w:t>
      </w:r>
    </w:p>
    <w:p w:rsidR="00076C2C" w:rsidRDefault="00076C2C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076C2C" w:rsidRDefault="00076C2C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076C2C" w:rsidRDefault="00076C2C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076C2C" w:rsidRPr="002832FD" w:rsidRDefault="00076C2C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C6514F" w:rsidRPr="002832FD" w:rsidRDefault="00E877E9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E877E9">
        <w:rPr>
          <w:noProof/>
        </w:rPr>
      </w:r>
      <w:r w:rsidRPr="00E877E9">
        <w:rPr>
          <w:noProof/>
        </w:rPr>
        <w:pict>
          <v:rect id="Заголовок 1" o:spid="_x0000_s1026" style="width:474.85pt;height:7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" filled="f" stroked="f">
            <o:lock v:ext="edit" grouping="t"/>
            <v:textbox inset="3.6pt,0,3.6pt,0">
              <w:txbxContent>
                <w:p w:rsidR="00DD6918" w:rsidRPr="000D1755" w:rsidRDefault="00DD6918" w:rsidP="00C6514F">
                  <w:pPr>
                    <w:jc w:val="center"/>
                    <w:textAlignment w:val="baseline"/>
                    <w:rPr>
                      <w:rFonts w:ascii="Times New Roman" w:eastAsiaTheme="majorEastAsia" w:hAnsi="Times New Roman" w:cs="Times New Roman"/>
                      <w:bCs/>
                      <w:caps/>
                      <w:kern w:val="24"/>
                      <w:position w:val="1"/>
                      <w:sz w:val="24"/>
                      <w:szCs w:val="24"/>
                      <w:lang w:val="ru-RU"/>
                    </w:rPr>
                  </w:pPr>
                  <w:r w:rsidRPr="000D1755">
                    <w:rPr>
                      <w:rFonts w:ascii="Times New Roman" w:eastAsiaTheme="majorEastAsia" w:hAnsi="Times New Roman" w:cs="Times New Roman"/>
                      <w:bCs/>
                      <w:caps/>
                      <w:kern w:val="24"/>
                      <w:position w:val="1"/>
                      <w:sz w:val="24"/>
                      <w:szCs w:val="24"/>
                      <w:lang w:val="ru-RU"/>
                    </w:rPr>
                    <w:t>Итоги обследования речи детей МДОУ Беломорского детского</w:t>
                  </w:r>
                  <w:r w:rsidRPr="00C6514F">
                    <w:rPr>
                      <w:rFonts w:asciiTheme="majorHAnsi" w:eastAsiaTheme="majorEastAsia" w:hAnsi="Calibri Light" w:cstheme="majorBidi"/>
                      <w:b/>
                      <w:bCs/>
                      <w:caps/>
                      <w:color w:val="00B0F0"/>
                      <w:kern w:val="24"/>
                      <w:position w:val="1"/>
                      <w:sz w:val="56"/>
                      <w:szCs w:val="56"/>
                      <w:lang w:val="ru-RU"/>
                    </w:rPr>
                    <w:t xml:space="preserve"> </w:t>
                  </w:r>
                  <w:r w:rsidRPr="000D1755">
                    <w:rPr>
                      <w:rFonts w:ascii="Times New Roman" w:eastAsiaTheme="majorEastAsia" w:hAnsi="Times New Roman" w:cs="Times New Roman"/>
                      <w:bCs/>
                      <w:caps/>
                      <w:kern w:val="24"/>
                      <w:position w:val="1"/>
                      <w:sz w:val="24"/>
                      <w:szCs w:val="24"/>
                      <w:lang w:val="ru-RU"/>
                    </w:rPr>
                    <w:t>сада «Солнышко»</w:t>
                  </w:r>
                </w:p>
              </w:txbxContent>
            </v:textbox>
            <w10:wrap type="none"/>
            <w10:anchorlock/>
          </v:rect>
        </w:pict>
      </w: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2832FD">
        <w:rPr>
          <w:rStyle w:val="c7"/>
          <w:noProof/>
          <w:color w:val="000000"/>
        </w:rPr>
        <w:drawing>
          <wp:inline distT="0" distB="0" distL="0" distR="0">
            <wp:extent cx="6030595" cy="3352800"/>
            <wp:effectExtent l="19050" t="0" r="2730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</w:p>
    <w:tbl>
      <w:tblPr>
        <w:tblpPr w:leftFromText="180" w:rightFromText="180" w:vertAnchor="text" w:horzAnchor="margin" w:tblpY="-55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276"/>
        <w:gridCol w:w="1417"/>
        <w:gridCol w:w="1323"/>
        <w:gridCol w:w="1588"/>
      </w:tblGrid>
      <w:tr w:rsidR="00076C2C" w:rsidRPr="002832FD" w:rsidTr="00076C2C">
        <w:trPr>
          <w:trHeight w:val="1715"/>
        </w:trPr>
        <w:tc>
          <w:tcPr>
            <w:tcW w:w="817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  <w:proofErr w:type="spellEnd"/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чистой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речью</w:t>
            </w:r>
          </w:p>
        </w:tc>
        <w:tc>
          <w:tcPr>
            <w:tcW w:w="1417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нарушениями</w:t>
            </w:r>
          </w:p>
        </w:tc>
        <w:tc>
          <w:tcPr>
            <w:tcW w:w="1276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ОНР, 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НОНР</w:t>
            </w:r>
          </w:p>
        </w:tc>
        <w:tc>
          <w:tcPr>
            <w:tcW w:w="1417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(НПОЗ)</w:t>
            </w:r>
          </w:p>
        </w:tc>
        <w:tc>
          <w:tcPr>
            <w:tcW w:w="1588" w:type="dxa"/>
          </w:tcPr>
          <w:p w:rsidR="00076C2C" w:rsidRPr="002832FD" w:rsidRDefault="00076C2C" w:rsidP="00076C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C2C" w:rsidRPr="002832FD" w:rsidTr="00076C2C">
        <w:trPr>
          <w:cantSplit/>
          <w:trHeight w:val="1205"/>
        </w:trPr>
        <w:tc>
          <w:tcPr>
            <w:tcW w:w="817" w:type="dxa"/>
            <w:textDirection w:val="btLr"/>
          </w:tcPr>
          <w:p w:rsidR="00076C2C" w:rsidRPr="002832FD" w:rsidRDefault="00076C2C" w:rsidP="00076C2C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28 (24%)</w:t>
            </w:r>
          </w:p>
        </w:tc>
        <w:tc>
          <w:tcPr>
            <w:tcW w:w="1417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88 (76%)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21 (18%)</w:t>
            </w:r>
          </w:p>
        </w:tc>
        <w:tc>
          <w:tcPr>
            <w:tcW w:w="1417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15 (13%)</w:t>
            </w:r>
          </w:p>
        </w:tc>
        <w:tc>
          <w:tcPr>
            <w:tcW w:w="1323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52 (45%)</w:t>
            </w:r>
          </w:p>
        </w:tc>
        <w:tc>
          <w:tcPr>
            <w:tcW w:w="1588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2C" w:rsidRPr="002832FD" w:rsidTr="00076C2C">
        <w:trPr>
          <w:cantSplit/>
          <w:trHeight w:val="1205"/>
        </w:trPr>
        <w:tc>
          <w:tcPr>
            <w:tcW w:w="817" w:type="dxa"/>
            <w:textDirection w:val="btLr"/>
          </w:tcPr>
          <w:p w:rsidR="00076C2C" w:rsidRPr="002832FD" w:rsidRDefault="00076C2C" w:rsidP="00076C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076C2C" w:rsidRPr="002832FD" w:rsidRDefault="00076C2C" w:rsidP="00076C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39 (32%)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85 (68%)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19 (15%)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19 (15%)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47 (38%)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C2C" w:rsidRPr="002832FD" w:rsidRDefault="00076C2C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14F" w:rsidRPr="002832FD" w:rsidRDefault="00C6514F" w:rsidP="00C6514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>Проблемы, этого  года:</w:t>
      </w:r>
    </w:p>
    <w:p w:rsidR="00C6514F" w:rsidRPr="002832FD" w:rsidRDefault="00C6514F" w:rsidP="00C6514F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>Большое количество детей ОВЗ имеют тяжелые нарушения речи, которые  сочетают в себе несколько диагнозов: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proofErr w:type="spellStart"/>
      <w:r w:rsidRPr="002832FD">
        <w:rPr>
          <w:rStyle w:val="c7"/>
          <w:color w:val="000000"/>
        </w:rPr>
        <w:t>мл</w:t>
      </w:r>
      <w:proofErr w:type="gramStart"/>
      <w:r w:rsidRPr="002832FD">
        <w:rPr>
          <w:rStyle w:val="c7"/>
          <w:color w:val="000000"/>
        </w:rPr>
        <w:t>.г</w:t>
      </w:r>
      <w:proofErr w:type="gramEnd"/>
      <w:r w:rsidRPr="002832FD">
        <w:rPr>
          <w:rStyle w:val="c7"/>
          <w:color w:val="000000"/>
        </w:rPr>
        <w:t>р</w:t>
      </w:r>
      <w:proofErr w:type="spellEnd"/>
      <w:r w:rsidRPr="002832FD">
        <w:rPr>
          <w:rStyle w:val="c7"/>
          <w:color w:val="000000"/>
        </w:rPr>
        <w:t>. – ребенок-инвалид (ЗПР, ОНР – 1ур, нарушение зрения)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proofErr w:type="spellStart"/>
      <w:r w:rsidRPr="002832FD">
        <w:rPr>
          <w:rStyle w:val="c7"/>
          <w:color w:val="000000"/>
        </w:rPr>
        <w:t>ср</w:t>
      </w:r>
      <w:proofErr w:type="gramStart"/>
      <w:r w:rsidRPr="002832FD">
        <w:rPr>
          <w:rStyle w:val="c7"/>
          <w:color w:val="000000"/>
        </w:rPr>
        <w:t>.г</w:t>
      </w:r>
      <w:proofErr w:type="gramEnd"/>
      <w:r w:rsidRPr="002832FD">
        <w:rPr>
          <w:rStyle w:val="c7"/>
          <w:color w:val="000000"/>
        </w:rPr>
        <w:t>р</w:t>
      </w:r>
      <w:proofErr w:type="spellEnd"/>
      <w:r w:rsidRPr="002832FD">
        <w:rPr>
          <w:rStyle w:val="c7"/>
          <w:color w:val="000000"/>
        </w:rPr>
        <w:t xml:space="preserve">  –ребенок (ОНР – 1 </w:t>
      </w:r>
      <w:proofErr w:type="spellStart"/>
      <w:r w:rsidRPr="002832FD">
        <w:rPr>
          <w:rStyle w:val="c7"/>
          <w:color w:val="000000"/>
        </w:rPr>
        <w:t>ур</w:t>
      </w:r>
      <w:proofErr w:type="spellEnd"/>
      <w:r w:rsidRPr="002832FD">
        <w:rPr>
          <w:rStyle w:val="c7"/>
          <w:color w:val="000000"/>
        </w:rPr>
        <w:t>, синдром моторной алалии)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          – ребенок (ОНР – 1 </w:t>
      </w:r>
      <w:proofErr w:type="spellStart"/>
      <w:r w:rsidRPr="002832FD">
        <w:rPr>
          <w:rStyle w:val="c7"/>
          <w:color w:val="000000"/>
        </w:rPr>
        <w:t>ур</w:t>
      </w:r>
      <w:proofErr w:type="spellEnd"/>
      <w:r w:rsidRPr="002832FD">
        <w:rPr>
          <w:rStyle w:val="c7"/>
          <w:color w:val="000000"/>
        </w:rPr>
        <w:t>, стертая дизартрия)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proofErr w:type="spellStart"/>
      <w:r w:rsidRPr="002832FD">
        <w:rPr>
          <w:rStyle w:val="c7"/>
          <w:color w:val="000000"/>
        </w:rPr>
        <w:t>ст</w:t>
      </w:r>
      <w:proofErr w:type="gramStart"/>
      <w:r w:rsidRPr="002832FD">
        <w:rPr>
          <w:rStyle w:val="c7"/>
          <w:color w:val="000000"/>
        </w:rPr>
        <w:t>.г</w:t>
      </w:r>
      <w:proofErr w:type="gramEnd"/>
      <w:r w:rsidRPr="002832FD">
        <w:rPr>
          <w:rStyle w:val="c7"/>
          <w:color w:val="000000"/>
        </w:rPr>
        <w:t>р</w:t>
      </w:r>
      <w:proofErr w:type="spellEnd"/>
      <w:r w:rsidRPr="002832FD">
        <w:rPr>
          <w:rStyle w:val="c7"/>
          <w:color w:val="000000"/>
        </w:rPr>
        <w:t xml:space="preserve">  – ребенок (ОНР – 1-2 </w:t>
      </w:r>
      <w:proofErr w:type="spellStart"/>
      <w:r w:rsidRPr="002832FD">
        <w:rPr>
          <w:rStyle w:val="c7"/>
          <w:color w:val="000000"/>
        </w:rPr>
        <w:t>ур</w:t>
      </w:r>
      <w:proofErr w:type="spellEnd"/>
      <w:r w:rsidRPr="002832FD">
        <w:rPr>
          <w:rStyle w:val="c7"/>
          <w:color w:val="000000"/>
        </w:rPr>
        <w:t>, синдром моторной алалии)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          </w:t>
      </w:r>
      <w:proofErr w:type="gramStart"/>
      <w:r w:rsidRPr="002832FD">
        <w:rPr>
          <w:rStyle w:val="c7"/>
          <w:color w:val="000000"/>
        </w:rPr>
        <w:t>– ребенок-инвалид (ЗПР сложного генеза ребенка с дисгармоническим</w:t>
      </w:r>
      <w:proofErr w:type="gramEnd"/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психофизическим инфантилизмом, </w:t>
      </w:r>
      <w:proofErr w:type="spellStart"/>
      <w:r w:rsidRPr="002832FD">
        <w:rPr>
          <w:rStyle w:val="c7"/>
          <w:color w:val="000000"/>
        </w:rPr>
        <w:t>аутистическими</w:t>
      </w:r>
      <w:proofErr w:type="spellEnd"/>
      <w:r w:rsidRPr="002832FD">
        <w:rPr>
          <w:rStyle w:val="c7"/>
          <w:color w:val="000000"/>
        </w:rPr>
        <w:t xml:space="preserve"> чертами, ОНР – 2ур, 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             стертая дизартрия)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          </w:t>
      </w:r>
      <w:proofErr w:type="gramStart"/>
      <w:r w:rsidRPr="002832FD">
        <w:rPr>
          <w:rStyle w:val="c7"/>
          <w:color w:val="000000"/>
        </w:rPr>
        <w:t xml:space="preserve">– ребенок (ЗПР, обусловленная тяжелыми речевыми нарушениями. </w:t>
      </w:r>
      <w:proofErr w:type="gramEnd"/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lastRenderedPageBreak/>
        <w:t xml:space="preserve">             </w:t>
      </w:r>
      <w:proofErr w:type="spellStart"/>
      <w:proofErr w:type="gramStart"/>
      <w:r w:rsidRPr="002832FD">
        <w:rPr>
          <w:rStyle w:val="c7"/>
          <w:color w:val="000000"/>
        </w:rPr>
        <w:t>Аутистическими</w:t>
      </w:r>
      <w:proofErr w:type="spellEnd"/>
      <w:r w:rsidRPr="002832FD">
        <w:rPr>
          <w:rStyle w:val="c7"/>
          <w:color w:val="000000"/>
        </w:rPr>
        <w:t xml:space="preserve"> чертами, ОНР – 2ур.)</w:t>
      </w:r>
      <w:proofErr w:type="gramEnd"/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>под</w:t>
      </w:r>
      <w:proofErr w:type="gramStart"/>
      <w:r w:rsidRPr="002832FD">
        <w:rPr>
          <w:rStyle w:val="c7"/>
          <w:color w:val="000000"/>
        </w:rPr>
        <w:t>.</w:t>
      </w:r>
      <w:proofErr w:type="gramEnd"/>
      <w:r w:rsidRPr="002832FD">
        <w:rPr>
          <w:rStyle w:val="c7"/>
          <w:color w:val="000000"/>
        </w:rPr>
        <w:t xml:space="preserve"> </w:t>
      </w:r>
      <w:proofErr w:type="spellStart"/>
      <w:proofErr w:type="gramStart"/>
      <w:r w:rsidRPr="002832FD">
        <w:rPr>
          <w:rStyle w:val="c7"/>
          <w:color w:val="000000"/>
        </w:rPr>
        <w:t>г</w:t>
      </w:r>
      <w:proofErr w:type="gramEnd"/>
      <w:r w:rsidRPr="002832FD">
        <w:rPr>
          <w:rStyle w:val="c7"/>
          <w:color w:val="000000"/>
        </w:rPr>
        <w:t>р</w:t>
      </w:r>
      <w:proofErr w:type="spellEnd"/>
      <w:r w:rsidRPr="002832FD">
        <w:rPr>
          <w:rStyle w:val="c7"/>
          <w:color w:val="000000"/>
        </w:rPr>
        <w:t xml:space="preserve"> – ребенок (ЗПР, обусловленная тяжелыми речевыми нарушениями,  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                </w:t>
      </w:r>
      <w:proofErr w:type="gramStart"/>
      <w:r w:rsidRPr="002832FD">
        <w:rPr>
          <w:rStyle w:val="c7"/>
          <w:color w:val="000000"/>
        </w:rPr>
        <w:t>эмоционально-волевой незрелостью, ОНР – 2ур, стертая дизартрия)</w:t>
      </w:r>
      <w:proofErr w:type="gramEnd"/>
    </w:p>
    <w:p w:rsidR="00C6514F" w:rsidRPr="002832FD" w:rsidRDefault="00C6514F" w:rsidP="00C6514F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>Плохая посещаемость детей (</w:t>
      </w:r>
      <w:r w:rsidR="000D1755" w:rsidRPr="002832FD">
        <w:rPr>
          <w:rStyle w:val="c7"/>
          <w:color w:val="000000"/>
        </w:rPr>
        <w:t>эпидемиологическая обстановка, свободное посещение ДОУ</w:t>
      </w:r>
      <w:r w:rsidRPr="002832FD">
        <w:rPr>
          <w:rStyle w:val="c7"/>
          <w:color w:val="000000"/>
        </w:rPr>
        <w:t>).</w:t>
      </w:r>
      <w:r w:rsidRPr="002832FD">
        <w:rPr>
          <w:rStyle w:val="c3"/>
          <w:color w:val="000000"/>
        </w:rPr>
        <w:t xml:space="preserve"> Для достижения положительных результатов в работе логопеда необходимо, чтобы дети ежедневно выполняли комплекс артикуляционной гимнастики, регулярно посещали занятия в соответствие с расписанием. </w:t>
      </w:r>
    </w:p>
    <w:p w:rsidR="00C6514F" w:rsidRPr="002832FD" w:rsidRDefault="00C6514F" w:rsidP="00C6514F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2832FD">
        <w:rPr>
          <w:rStyle w:val="c7"/>
          <w:color w:val="000000"/>
        </w:rPr>
        <w:t xml:space="preserve">С начала года и до мая родительские собрания проводились только дистанционно, поэтому основной упор </w:t>
      </w:r>
      <w:r w:rsidR="000D1755" w:rsidRPr="002832FD">
        <w:rPr>
          <w:rStyle w:val="c7"/>
          <w:color w:val="000000"/>
        </w:rPr>
        <w:t>делался</w:t>
      </w:r>
      <w:r w:rsidRPr="002832FD">
        <w:rPr>
          <w:rStyle w:val="c7"/>
          <w:color w:val="000000"/>
        </w:rPr>
        <w:t xml:space="preserve"> на индивидуальные консультации, практикумы для одного человека. </w:t>
      </w:r>
    </w:p>
    <w:p w:rsidR="00C6514F" w:rsidRPr="002832FD" w:rsidRDefault="00C6514F" w:rsidP="00C6514F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2FD">
        <w:rPr>
          <w:color w:val="000000"/>
          <w:shd w:val="clear" w:color="auto" w:fill="FFFFFF"/>
        </w:rPr>
        <w:t>Несерьезный подход  некоторых родителей в выполнении домашнего задания логопеда (рекомендаций по развитию речевого дыхания, мелкой моторики, артикуляционного аппарата, связной речи).</w:t>
      </w:r>
    </w:p>
    <w:p w:rsidR="002832FD" w:rsidRPr="002832FD" w:rsidRDefault="000D1755" w:rsidP="000D17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2832FD">
        <w:rPr>
          <w:rFonts w:ascii="Times New Roman" w:hAnsi="Times New Roman" w:cs="Times New Roman"/>
          <w:szCs w:val="24"/>
        </w:rPr>
        <w:t xml:space="preserve">В условиях логопункта </w:t>
      </w:r>
      <w:proofErr w:type="gramStart"/>
      <w:r w:rsidRPr="002832FD">
        <w:rPr>
          <w:rFonts w:ascii="Times New Roman" w:hAnsi="Times New Roman" w:cs="Times New Roman"/>
          <w:szCs w:val="24"/>
        </w:rPr>
        <w:t>не возможно</w:t>
      </w:r>
      <w:proofErr w:type="gramEnd"/>
      <w:r w:rsidRPr="002832FD">
        <w:rPr>
          <w:rFonts w:ascii="Times New Roman" w:hAnsi="Times New Roman" w:cs="Times New Roman"/>
          <w:szCs w:val="24"/>
        </w:rPr>
        <w:t xml:space="preserve"> оказывать полноценную коррекционную помощь детям </w:t>
      </w:r>
      <w:r w:rsidR="00C6514F" w:rsidRPr="002832FD">
        <w:rPr>
          <w:rFonts w:ascii="Times New Roman" w:hAnsi="Times New Roman" w:cs="Times New Roman"/>
          <w:szCs w:val="24"/>
        </w:rPr>
        <w:t xml:space="preserve">со сложной речевой патологией  </w:t>
      </w:r>
    </w:p>
    <w:p w:rsidR="00C6514F" w:rsidRPr="002832FD" w:rsidRDefault="00C6514F" w:rsidP="000D17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2832FD">
        <w:rPr>
          <w:rFonts w:ascii="Times New Roman" w:hAnsi="Times New Roman" w:cs="Times New Roman"/>
          <w:color w:val="000000"/>
          <w:szCs w:val="24"/>
          <w:u w:val="single"/>
        </w:rPr>
        <w:t>Положительные моменты, которые можно отметить в этом году:</w:t>
      </w:r>
    </w:p>
    <w:p w:rsidR="00C6514F" w:rsidRPr="002832FD" w:rsidRDefault="00C6514F" w:rsidP="00C6514F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2FD">
        <w:rPr>
          <w:color w:val="000000"/>
        </w:rPr>
        <w:t>В результате коррекционной работы по устранению дефектов произношения в целом речь детей улучшилась.</w:t>
      </w:r>
    </w:p>
    <w:p w:rsidR="00C6514F" w:rsidRPr="002832FD" w:rsidRDefault="000D1755" w:rsidP="00C6514F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2FD">
        <w:rPr>
          <w:color w:val="000000"/>
        </w:rPr>
        <w:t xml:space="preserve">С детьми </w:t>
      </w:r>
      <w:r w:rsidR="00C6514F" w:rsidRPr="002832FD">
        <w:rPr>
          <w:color w:val="000000"/>
        </w:rPr>
        <w:t>ДОУ был реализован проект по организации работы по развитию артикуляции дошкольников «Умелый язычок» и в конце года прошло награждение «чемпионов» по артикуляционной гимнастике.</w:t>
      </w:r>
    </w:p>
    <w:p w:rsidR="00C6514F" w:rsidRPr="002832FD" w:rsidRDefault="00C6514F" w:rsidP="00C6514F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2FD">
        <w:rPr>
          <w:color w:val="000000"/>
          <w:shd w:val="clear" w:color="auto" w:fill="FFFFFF"/>
        </w:rPr>
        <w:t>Положительный результат показали индивидуальные занятия-практикумы (в течени</w:t>
      </w:r>
      <w:proofErr w:type="gramStart"/>
      <w:r w:rsidRPr="002832FD">
        <w:rPr>
          <w:color w:val="000000"/>
          <w:shd w:val="clear" w:color="auto" w:fill="FFFFFF"/>
        </w:rPr>
        <w:t>и</w:t>
      </w:r>
      <w:proofErr w:type="gramEnd"/>
      <w:r w:rsidRPr="002832FD">
        <w:rPr>
          <w:color w:val="000000"/>
          <w:shd w:val="clear" w:color="auto" w:fill="FFFFFF"/>
        </w:rPr>
        <w:t xml:space="preserve"> всего учебного года),  на которые приглашались родители, вместе с детьми. Родители  участвовали в выполнении  различных упражнений: способы постановки, автоматизации звуков, развитие речевого дыхания, темпа речи,   артикуляционного аппарата  и т.д.</w:t>
      </w:r>
    </w:p>
    <w:p w:rsidR="00C6514F" w:rsidRPr="002832FD" w:rsidRDefault="00C6514F" w:rsidP="00C6514F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2FD">
        <w:rPr>
          <w:color w:val="000000"/>
          <w:shd w:val="clear" w:color="auto" w:fill="FFFFFF"/>
        </w:rPr>
        <w:t>Благодаря значительному финансированию, в этом году была значительно пополнена развивающая среда логопедического кабинета:</w:t>
      </w:r>
    </w:p>
    <w:p w:rsidR="00C6514F" w:rsidRPr="002832FD" w:rsidRDefault="00C6514F" w:rsidP="00C6514F">
      <w:pPr>
        <w:pStyle w:val="c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hd w:val="clear" w:color="auto" w:fill="FFFFFF"/>
        </w:rPr>
      </w:pPr>
    </w:p>
    <w:p w:rsidR="007571F0" w:rsidRPr="002832FD" w:rsidRDefault="007571F0" w:rsidP="007571F0">
      <w:pPr>
        <w:pStyle w:val="a8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32FD">
        <w:rPr>
          <w:rFonts w:ascii="Times New Roman" w:hAnsi="Times New Roman" w:cs="Times New Roman"/>
          <w:b w:val="0"/>
          <w:sz w:val="24"/>
          <w:szCs w:val="24"/>
        </w:rPr>
        <w:t>УРОВЕНЬ ПОДГОТОВКИ К ШКОЛЕ В 20</w:t>
      </w:r>
      <w:r w:rsidR="00D90BA3" w:rsidRPr="002832FD">
        <w:rPr>
          <w:rFonts w:ascii="Times New Roman" w:hAnsi="Times New Roman" w:cs="Times New Roman"/>
          <w:b w:val="0"/>
          <w:sz w:val="24"/>
          <w:szCs w:val="24"/>
        </w:rPr>
        <w:t>21</w:t>
      </w:r>
      <w:r w:rsidRPr="002832FD">
        <w:rPr>
          <w:rFonts w:ascii="Times New Roman" w:hAnsi="Times New Roman" w:cs="Times New Roman"/>
          <w:b w:val="0"/>
          <w:sz w:val="24"/>
          <w:szCs w:val="24"/>
        </w:rPr>
        <w:t>ГОДУ</w:t>
      </w:r>
    </w:p>
    <w:p w:rsidR="007571F0" w:rsidRPr="002832FD" w:rsidRDefault="007571F0" w:rsidP="002256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076C2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00750" cy="24669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b"/>
        <w:tblpPr w:leftFromText="180" w:rightFromText="180" w:vertAnchor="text" w:horzAnchor="margin" w:tblpY="123"/>
        <w:tblW w:w="10097" w:type="dxa"/>
        <w:tblLook w:val="04A0"/>
      </w:tblPr>
      <w:tblGrid>
        <w:gridCol w:w="2143"/>
        <w:gridCol w:w="1499"/>
        <w:gridCol w:w="1238"/>
        <w:gridCol w:w="1499"/>
        <w:gridCol w:w="11"/>
        <w:gridCol w:w="1155"/>
        <w:gridCol w:w="1499"/>
        <w:gridCol w:w="1053"/>
      </w:tblGrid>
      <w:tr w:rsidR="002B3665" w:rsidRPr="002832FD" w:rsidTr="00076C2C">
        <w:tc>
          <w:tcPr>
            <w:tcW w:w="2143" w:type="dxa"/>
            <w:vMerge w:val="restart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детей: Готовность </w:t>
            </w:r>
          </w:p>
        </w:tc>
        <w:tc>
          <w:tcPr>
            <w:tcW w:w="1499" w:type="dxa"/>
            <w:tcBorders>
              <w:bottom w:val="nil"/>
            </w:tcBorders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38" w:type="dxa"/>
            <w:tcBorders>
              <w:bottom w:val="nil"/>
            </w:tcBorders>
          </w:tcPr>
          <w:p w:rsidR="002B3665" w:rsidRPr="002832FD" w:rsidRDefault="002B3665" w:rsidP="00076C2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9" w:type="dxa"/>
            <w:vMerge w:val="restart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детей           </w:t>
            </w:r>
          </w:p>
        </w:tc>
        <w:tc>
          <w:tcPr>
            <w:tcW w:w="1166" w:type="dxa"/>
            <w:gridSpan w:val="2"/>
            <w:vMerge w:val="restart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9" w:type="dxa"/>
            <w:vMerge w:val="restart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детей           </w:t>
            </w:r>
          </w:p>
        </w:tc>
        <w:tc>
          <w:tcPr>
            <w:tcW w:w="1053" w:type="dxa"/>
            <w:vMerge w:val="restart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B3665" w:rsidRPr="002832FD" w:rsidTr="00076C2C">
        <w:tc>
          <w:tcPr>
            <w:tcW w:w="2143" w:type="dxa"/>
            <w:vMerge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665" w:rsidRPr="002832FD" w:rsidTr="00076C2C">
        <w:tc>
          <w:tcPr>
            <w:tcW w:w="2143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Волевая готовность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38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gridSpan w:val="2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55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53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3665" w:rsidRPr="002832FD" w:rsidTr="00076C2C">
        <w:tc>
          <w:tcPr>
            <w:tcW w:w="2143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готовность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38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gridSpan w:val="2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55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53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3665" w:rsidRPr="002832FD" w:rsidTr="00076C2C">
        <w:tc>
          <w:tcPr>
            <w:tcW w:w="2143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Умственная готовность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38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gridSpan w:val="2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55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53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B3665" w:rsidRPr="002832FD" w:rsidTr="00076C2C">
        <w:tc>
          <w:tcPr>
            <w:tcW w:w="2143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38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gridSpan w:val="2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55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99" w:type="dxa"/>
          </w:tcPr>
          <w:p w:rsidR="002B3665" w:rsidRPr="002832FD" w:rsidRDefault="002B3665" w:rsidP="000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53" w:type="dxa"/>
          </w:tcPr>
          <w:p w:rsidR="002B3665" w:rsidRPr="002832FD" w:rsidRDefault="002B3665" w:rsidP="000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3665" w:rsidRPr="002832FD" w:rsidRDefault="002B3665" w:rsidP="000D175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182"/>
        <w:gridCol w:w="1143"/>
        <w:gridCol w:w="1083"/>
        <w:gridCol w:w="1241"/>
        <w:gridCol w:w="1160"/>
        <w:gridCol w:w="1147"/>
      </w:tblGrid>
      <w:tr w:rsidR="007571F0" w:rsidRPr="002832FD" w:rsidTr="00D90BA3">
        <w:trPr>
          <w:jc w:val="center"/>
        </w:trPr>
        <w:tc>
          <w:tcPr>
            <w:tcW w:w="2287" w:type="dxa"/>
          </w:tcPr>
          <w:p w:rsidR="007571F0" w:rsidRPr="002832FD" w:rsidRDefault="007571F0" w:rsidP="000279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5" w:type="dxa"/>
            <w:gridSpan w:val="2"/>
          </w:tcPr>
          <w:p w:rsidR="007571F0" w:rsidRPr="002832FD" w:rsidRDefault="007571F0" w:rsidP="000279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2"/>
          </w:tcPr>
          <w:p w:rsidR="007571F0" w:rsidRPr="002832FD" w:rsidRDefault="007571F0" w:rsidP="000279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gridSpan w:val="2"/>
          </w:tcPr>
          <w:p w:rsidR="007571F0" w:rsidRPr="002832FD" w:rsidRDefault="007571F0" w:rsidP="000279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BA3" w:rsidRPr="002832FD" w:rsidTr="002B3665">
        <w:trPr>
          <w:trHeight w:val="441"/>
          <w:jc w:val="center"/>
        </w:trPr>
        <w:tc>
          <w:tcPr>
            <w:tcW w:w="2287" w:type="dxa"/>
          </w:tcPr>
          <w:p w:rsidR="00D90BA3" w:rsidRPr="002832FD" w:rsidRDefault="00D90BA3" w:rsidP="0002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D90BA3" w:rsidRPr="002832FD" w:rsidRDefault="00D90BA3" w:rsidP="000279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90BA3" w:rsidRPr="002832FD" w:rsidRDefault="00D90BA3" w:rsidP="0002796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D90BA3" w:rsidRPr="002832FD" w:rsidRDefault="00D90BA3" w:rsidP="00027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43,8 %</w:t>
            </w:r>
          </w:p>
        </w:tc>
        <w:tc>
          <w:tcPr>
            <w:tcW w:w="1083" w:type="dxa"/>
          </w:tcPr>
          <w:p w:rsidR="00D90BA3" w:rsidRPr="002832FD" w:rsidRDefault="00D90BA3" w:rsidP="0002796D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D90BA3" w:rsidRPr="002832FD" w:rsidRDefault="00D90BA3" w:rsidP="00027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47,9 %</w:t>
            </w:r>
          </w:p>
        </w:tc>
        <w:tc>
          <w:tcPr>
            <w:tcW w:w="1160" w:type="dxa"/>
          </w:tcPr>
          <w:p w:rsidR="00D90BA3" w:rsidRPr="002832FD" w:rsidRDefault="00D90BA3" w:rsidP="0002796D">
            <w:pPr>
              <w:spacing w:after="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D90BA3" w:rsidRPr="002832FD" w:rsidRDefault="00D90BA3" w:rsidP="0002796D">
            <w:pPr>
              <w:spacing w:after="0"/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</w:tr>
      <w:tr w:rsidR="002B3665" w:rsidRPr="002832FD" w:rsidTr="00D90BA3">
        <w:trPr>
          <w:jc w:val="center"/>
        </w:trPr>
        <w:tc>
          <w:tcPr>
            <w:tcW w:w="2287" w:type="dxa"/>
          </w:tcPr>
          <w:p w:rsidR="002B3665" w:rsidRPr="002832FD" w:rsidRDefault="002B3665" w:rsidP="002B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2" w:type="dxa"/>
          </w:tcPr>
          <w:p w:rsidR="002B3665" w:rsidRPr="002832FD" w:rsidRDefault="00DE0504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:rsidR="002B3665" w:rsidRPr="002832FD" w:rsidRDefault="002B3665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</w:tcPr>
          <w:p w:rsidR="002B3665" w:rsidRPr="002832FD" w:rsidRDefault="002B3665" w:rsidP="002B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98,0%</w:t>
            </w:r>
          </w:p>
        </w:tc>
        <w:tc>
          <w:tcPr>
            <w:tcW w:w="1083" w:type="dxa"/>
          </w:tcPr>
          <w:p w:rsidR="002B3665" w:rsidRPr="002832FD" w:rsidRDefault="00DE0504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241" w:type="dxa"/>
          </w:tcPr>
          <w:p w:rsidR="002B3665" w:rsidRPr="002832FD" w:rsidRDefault="002B3665" w:rsidP="002B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60" w:type="dxa"/>
          </w:tcPr>
          <w:p w:rsidR="002B3665" w:rsidRPr="002832FD" w:rsidRDefault="00DE0504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7" w:type="dxa"/>
          </w:tcPr>
          <w:p w:rsidR="002B3665" w:rsidRPr="002832FD" w:rsidRDefault="002B3665" w:rsidP="002B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3665" w:rsidRPr="002832FD" w:rsidTr="00D90BA3">
        <w:trPr>
          <w:jc w:val="center"/>
        </w:trPr>
        <w:tc>
          <w:tcPr>
            <w:tcW w:w="2287" w:type="dxa"/>
          </w:tcPr>
          <w:p w:rsidR="002B3665" w:rsidRPr="002832FD" w:rsidRDefault="002B3665" w:rsidP="002B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proofErr w:type="spell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2" w:type="dxa"/>
          </w:tcPr>
          <w:p w:rsidR="002B3665" w:rsidRPr="002832FD" w:rsidRDefault="00DE0504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2B3665" w:rsidRPr="002832FD" w:rsidRDefault="002B3665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</w:tcPr>
          <w:p w:rsidR="002B3665" w:rsidRPr="002832FD" w:rsidRDefault="002B3665" w:rsidP="002B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83" w:type="dxa"/>
          </w:tcPr>
          <w:p w:rsidR="002B3665" w:rsidRPr="002832FD" w:rsidRDefault="00DE0504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2B3665" w:rsidRPr="002832FD" w:rsidRDefault="002B3665" w:rsidP="002B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60" w:type="dxa"/>
          </w:tcPr>
          <w:p w:rsidR="002B3665" w:rsidRPr="002832FD" w:rsidRDefault="00DE0504" w:rsidP="002B36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7" w:type="dxa"/>
          </w:tcPr>
          <w:p w:rsidR="002B3665" w:rsidRPr="002832FD" w:rsidRDefault="002B3665" w:rsidP="002B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развития, что говорит о результативности образовательной деятельности в ДОУ.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sz w:val="24"/>
          <w:szCs w:val="24"/>
          <w:lang w:val="ru-RU"/>
        </w:rPr>
        <w:t xml:space="preserve">Анализ успеваемости выпускников нашего детского сада, поступивших в школу, проводится на основе сведений, которые мы получаем </w:t>
      </w:r>
      <w:r w:rsidRPr="002832FD">
        <w:rPr>
          <w:rFonts w:ascii="Times New Roman" w:hAnsi="Times New Roman" w:cs="Times New Roman"/>
          <w:bCs/>
          <w:sz w:val="24"/>
          <w:szCs w:val="24"/>
          <w:lang w:val="ru-RU"/>
        </w:rPr>
        <w:t>в ходе собеседований с заместителем директора школы, учителями 1-4 классов.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Cs/>
          <w:sz w:val="24"/>
          <w:szCs w:val="24"/>
          <w:lang w:val="ru-RU"/>
        </w:rPr>
        <w:t>На протяжении многих лет мы отслеживаем успешность адаптации и обучения выпускников ДОУ в 1-4 классах СОШ № 3. Наши выпускники показывают хорошие результаты обучения в школе, неуспевающих нет; отличников в классах от 3 до 5 человек.</w:t>
      </w:r>
    </w:p>
    <w:p w:rsidR="007571F0" w:rsidRPr="002832FD" w:rsidRDefault="007571F0" w:rsidP="007571F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Cs/>
          <w:sz w:val="24"/>
          <w:szCs w:val="24"/>
          <w:lang w:val="ru-RU"/>
        </w:rPr>
        <w:t>Мониторинг успешности адаптации и обучения выпускников ДОУ за последние годы показывает эффективность проделанной нами работы по подготовке детей нашего учреждения к школе: повышается уровень развития детей и качество их подготовки к школьному обучению, педагогический процесс приобрел личностно-ориентированный характер, повышается деловая активность педагогов.</w:t>
      </w:r>
    </w:p>
    <w:p w:rsidR="00D743F5" w:rsidRPr="00D743F5" w:rsidRDefault="007571F0" w:rsidP="00D743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Cs/>
          <w:sz w:val="24"/>
          <w:szCs w:val="24"/>
          <w:lang w:val="ru-RU"/>
        </w:rPr>
        <w:t>Учителя начальных классов отмечают, что наши воспитанники успешно учатся по предметам математического и гуманитарного циклов, физического развития, имеют высокий уровень эмоционально-положительного отношения к окружающей действительности, любознательности, самостоятельности.</w:t>
      </w:r>
      <w:r w:rsidR="00D743F5" w:rsidRPr="00D743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743F5" w:rsidRPr="00D743F5">
        <w:rPr>
          <w:rFonts w:ascii="Times New Roman" w:hAnsi="Times New Roman" w:cs="Times New Roman"/>
          <w:sz w:val="24"/>
          <w:szCs w:val="24"/>
          <w:lang w:val="ru-RU"/>
        </w:rPr>
        <w:t xml:space="preserve">Педагоги отмечают, что наши дети успешно адаптировались к школе, быстро и хорошо влились в школьный коллектив. Легко вступают в контакты </w:t>
      </w:r>
      <w:proofErr w:type="gramStart"/>
      <w:r w:rsidR="00D743F5" w:rsidRPr="00D743F5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D743F5" w:rsidRPr="00D743F5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со сверстниками. Также, они отметили, что у детей сформирован высокий уровень учебной деятельности. Дети образуют форму учебной деятельности для класса.</w:t>
      </w:r>
    </w:p>
    <w:p w:rsidR="0029469E" w:rsidRPr="002832FD" w:rsidRDefault="00F83D69" w:rsidP="00DE050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9469E" w:rsidRPr="002832FD" w:rsidRDefault="00F83D69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469CD" w:rsidRPr="002832FD" w:rsidRDefault="00F83D69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20.12.2021. </w:t>
      </w:r>
    </w:p>
    <w:tbl>
      <w:tblPr>
        <w:tblStyle w:val="ab"/>
        <w:tblW w:w="10352" w:type="dxa"/>
        <w:tblInd w:w="-34" w:type="dxa"/>
        <w:tblLook w:val="04A0"/>
      </w:tblPr>
      <w:tblGrid>
        <w:gridCol w:w="4820"/>
        <w:gridCol w:w="1844"/>
        <w:gridCol w:w="1844"/>
        <w:gridCol w:w="1844"/>
      </w:tblGrid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005B58" w:rsidRPr="00302F56" w:rsidTr="002832FD">
        <w:tc>
          <w:tcPr>
            <w:tcW w:w="10352" w:type="dxa"/>
            <w:gridSpan w:val="4"/>
          </w:tcPr>
          <w:p w:rsidR="00005B58" w:rsidRPr="002832FD" w:rsidRDefault="007C4234" w:rsidP="007C4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Осведомленность о работе дошкольных групп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 целях задачах, содержании формах образовательной деятельности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85,4%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режиме работы группы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детей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 проблемах и успехах в развитии и воспитании вашего ребенка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90,3%</w:t>
            </w:r>
          </w:p>
        </w:tc>
      </w:tr>
      <w:tr w:rsidR="00005B58" w:rsidRPr="00302F56" w:rsidTr="002832FD">
        <w:tc>
          <w:tcPr>
            <w:tcW w:w="10352" w:type="dxa"/>
            <w:gridSpan w:val="4"/>
          </w:tcPr>
          <w:p w:rsidR="00005B58" w:rsidRPr="002832FD" w:rsidRDefault="007C4234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качеством дошкольного образования детей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материальной базы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Обеспечение игрушками и развивающими пособиями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75,6%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педагогов, специалистов, помощников воспитателей с детьми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90,3%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педагогов, специалистов, помощников воспитателей с родителями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и укреплению здоровья детей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 по присмотру и уходу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Насыщенность образовательного процесса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ходе образовательного процесса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005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6,0 %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05B58" w:rsidRPr="00302F56" w:rsidTr="002832FD">
        <w:tc>
          <w:tcPr>
            <w:tcW w:w="10352" w:type="dxa"/>
            <w:gridSpan w:val="4"/>
          </w:tcPr>
          <w:p w:rsidR="00005B58" w:rsidRPr="002832FD" w:rsidRDefault="007C4234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которые позволяют сформировать представление о качестве условий в доу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Наглядные средства (стенды, папки, буклеты)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Интернет (сайт детского сада, страница группы)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5B58" w:rsidRPr="002832FD" w:rsidRDefault="00005B58" w:rsidP="00005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005B58" w:rsidRPr="002832FD" w:rsidTr="002832FD">
        <w:tc>
          <w:tcPr>
            <w:tcW w:w="4820" w:type="dxa"/>
          </w:tcPr>
          <w:p w:rsidR="00005B58" w:rsidRPr="002832FD" w:rsidRDefault="00005B58" w:rsidP="001B5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1844" w:type="dxa"/>
          </w:tcPr>
          <w:p w:rsidR="00005B58" w:rsidRPr="002832FD" w:rsidRDefault="00005B58" w:rsidP="001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</w:tbl>
    <w:p w:rsidR="00005B58" w:rsidRPr="002832FD" w:rsidRDefault="00005B58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анкетирования родителей (законных представителей) было принято решение </w:t>
      </w:r>
      <w:r w:rsidR="007C4234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расширении перечня источников информации о качестве условий питания</w:t>
      </w:r>
      <w:r w:rsidR="002256C5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пребывания воспитанников в ДОУ. Привлечение родительского </w:t>
      </w:r>
      <w:proofErr w:type="gramStart"/>
      <w:r w:rsidR="002256C5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="002256C5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питанием воспитанников в ДОУ.</w:t>
      </w:r>
    </w:p>
    <w:p w:rsidR="007C4234" w:rsidRPr="002832FD" w:rsidRDefault="007C4234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9469E" w:rsidRPr="002832FD" w:rsidRDefault="00F83D69" w:rsidP="007C5D0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tbl>
      <w:tblPr>
        <w:tblStyle w:val="ab"/>
        <w:tblW w:w="10045" w:type="dxa"/>
        <w:tblInd w:w="-298" w:type="dxa"/>
        <w:tblLook w:val="04A0"/>
      </w:tblPr>
      <w:tblGrid>
        <w:gridCol w:w="709"/>
        <w:gridCol w:w="5084"/>
        <w:gridCol w:w="992"/>
        <w:gridCol w:w="1417"/>
        <w:gridCol w:w="1843"/>
      </w:tblGrid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7C4234" w:rsidRPr="002832FD" w:rsidRDefault="007C4234" w:rsidP="007C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  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92" w:type="dxa"/>
          </w:tcPr>
          <w:p w:rsidR="007C4234" w:rsidRPr="002832FD" w:rsidRDefault="0031322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C4234" w:rsidRPr="002832FD" w:rsidRDefault="007C4234" w:rsidP="0031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224" w:rsidRPr="0028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Матери (отцы) одиночки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Семьи, в которых родители безработные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Один из родителей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Оба из родителей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Имеют официальный статус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Не имеют официальный статус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Беженцы и переселенцы,  в т.ч.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Имеют официальный статус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Не имеют официальный статус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где родители инвалиды, в т.ч.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Единственный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или оба родителя инвалиды 1-2 группа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Один из родителей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Семья, где оба родителя пенсионеры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Опекунские семьи, в которых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4234" w:rsidRPr="002832FD" w:rsidRDefault="00666398" w:rsidP="006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 детей, воспитывающихся у пенсионеров и родственников, официально не являющихся опекунами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 семей соц</w:t>
            </w: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</w:p>
        </w:tc>
        <w:tc>
          <w:tcPr>
            <w:tcW w:w="992" w:type="dxa"/>
          </w:tcPr>
          <w:p w:rsidR="007C4234" w:rsidRPr="002832FD" w:rsidRDefault="0031322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proofErr w:type="gramStart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t xml:space="preserve"> на учете:</w:t>
            </w:r>
          </w:p>
        </w:tc>
        <w:tc>
          <w:tcPr>
            <w:tcW w:w="992" w:type="dxa"/>
          </w:tcPr>
          <w:p w:rsidR="007C4234" w:rsidRPr="002832FD" w:rsidRDefault="0031322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rPr>
          <w:trHeight w:val="154"/>
        </w:trPr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 ПДН</w:t>
            </w:r>
          </w:p>
        </w:tc>
        <w:tc>
          <w:tcPr>
            <w:tcW w:w="992" w:type="dxa"/>
          </w:tcPr>
          <w:p w:rsidR="007C4234" w:rsidRPr="002832FD" w:rsidRDefault="0031322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 комиссии по делам несовершеннолетних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992" w:type="dxa"/>
          </w:tcPr>
          <w:p w:rsidR="007C4234" w:rsidRPr="002832FD" w:rsidRDefault="0031322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из них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4234" w:rsidRPr="002832FD" w:rsidRDefault="0031322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4" w:rsidRPr="002832FD" w:rsidTr="002832FD">
        <w:tc>
          <w:tcPr>
            <w:tcW w:w="709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84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Количество детей на домашнем обучении</w:t>
            </w:r>
          </w:p>
        </w:tc>
        <w:tc>
          <w:tcPr>
            <w:tcW w:w="992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234" w:rsidRPr="002832FD" w:rsidRDefault="007C4234" w:rsidP="001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234" w:rsidRPr="002832FD" w:rsidRDefault="007C4234" w:rsidP="001B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34" w:rsidRPr="002832FD" w:rsidRDefault="007C4234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9469E" w:rsidRPr="002832FD" w:rsidRDefault="00F83D69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методов,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Детям из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неполных</w:t>
      </w:r>
      <w:proofErr w:type="gramEnd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семей уделяется большее внимание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29469E" w:rsidRPr="002832FD" w:rsidRDefault="00F83D69" w:rsidP="00C47EE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29469E" w:rsidRPr="002832FD" w:rsidRDefault="00F83D69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29469E" w:rsidRPr="002832FD" w:rsidRDefault="00F83D69" w:rsidP="00C47E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являются: </w:t>
      </w:r>
      <w:r w:rsidR="00DD69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педагогический совет, общее собрание работников. Единоличным исполнительным органом является руководитель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29469E" w:rsidRPr="002832FD" w:rsidRDefault="00F83D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</w:t>
      </w:r>
      <w:r w:rsidRPr="002832F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18"/>
        <w:gridCol w:w="7406"/>
      </w:tblGrid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9469E" w:rsidRPr="00302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DD69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9469E" w:rsidRPr="002832FD" w:rsidRDefault="00F83D6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29469E" w:rsidRPr="002832FD" w:rsidRDefault="00F83D6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29469E" w:rsidRPr="002832FD" w:rsidRDefault="00F83D69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29469E" w:rsidRPr="002832FD" w:rsidRDefault="00F83D69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9469E" w:rsidRPr="00302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EE7" w:rsidRPr="002832FD" w:rsidRDefault="00C47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EE7" w:rsidRPr="002832FD" w:rsidRDefault="00F8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</w:t>
            </w:r>
            <w:r w:rsidR="00C47EE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зует право работников участвовать в</w:t>
            </w:r>
            <w:r w:rsidR="00C47EE7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7EE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="00C47EE7"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47EE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="00C47EE7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7EE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29469E" w:rsidRPr="002832FD" w:rsidRDefault="00F83D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9469E" w:rsidRPr="002832FD" w:rsidRDefault="00F83D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9469E" w:rsidRPr="002832FD" w:rsidRDefault="00F83D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9469E" w:rsidRPr="002832FD" w:rsidRDefault="00F83D69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9469E" w:rsidRPr="002832FD" w:rsidRDefault="00F83D69" w:rsidP="007C423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29469E" w:rsidRPr="002832FD" w:rsidRDefault="00F83D69" w:rsidP="007C423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29469E" w:rsidRPr="002832FD" w:rsidRDefault="007C423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83D69"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организации учебного процесса (воспитательно-образовательного процесса)</w:t>
      </w:r>
      <w:r w:rsidR="007C5D03"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организации образовательного процесса:</w:t>
      </w:r>
    </w:p>
    <w:p w:rsidR="0029469E" w:rsidRPr="002832FD" w:rsidRDefault="00F83D69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</w:t>
      </w:r>
      <w:proofErr w:type="gramEnd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педагогического работника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29469E" w:rsidRPr="002832FD" w:rsidRDefault="00F83D69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</w:t>
      </w:r>
      <w:proofErr w:type="gramEnd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воспитанников под наблюдением педагогического работника.</w:t>
      </w:r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 составляет:</w:t>
      </w:r>
    </w:p>
    <w:p w:rsidR="0029469E" w:rsidRPr="002832FD" w:rsidRDefault="00F83D6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1,5 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29469E" w:rsidRPr="002832FD" w:rsidRDefault="00F83D6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29469E" w:rsidRPr="002832FD" w:rsidRDefault="00F83D6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29469E" w:rsidRPr="002832FD" w:rsidRDefault="00F83D6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29469E" w:rsidRPr="002832FD" w:rsidRDefault="00F83D69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</w:t>
      </w:r>
    </w:p>
    <w:p w:rsidR="0029469E" w:rsidRPr="002832FD" w:rsidRDefault="00F83D69" w:rsidP="0066639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занятиями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10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минут.</w:t>
      </w:r>
    </w:p>
    <w:p w:rsidR="0029469E" w:rsidRPr="002832FD" w:rsidRDefault="00F83D69" w:rsidP="0066639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76C2C" w:rsidRDefault="00076C2C" w:rsidP="00666398">
      <w:pPr>
        <w:pBdr>
          <w:bottom w:val="single" w:sz="6" w:space="0" w:color="D6DDB9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6398" w:rsidRPr="002832FD" w:rsidRDefault="00666398" w:rsidP="00666398">
      <w:pPr>
        <w:pBdr>
          <w:bottom w:val="single" w:sz="6" w:space="0" w:color="D6DDB9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32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Участие воспитанников в конкурсах, фестивалях, соревнованиях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717"/>
        <w:gridCol w:w="2102"/>
        <w:gridCol w:w="2126"/>
        <w:gridCol w:w="1702"/>
      </w:tblGrid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283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Гном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2832FD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398" w:rsidRPr="002832FD" w:rsidRDefault="00666398" w:rsidP="002832FD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«Папа, мама и я –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ГТОшная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семья» -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proofErr w:type="spellEnd"/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283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 по лыжным гонкам среди дошкольников «Лыжня Румяных»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283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«Веселые старты» соревнования среди дошкольных команд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FD" w:rsidRDefault="00666398" w:rsidP="002832FD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398" w:rsidRPr="002832FD" w:rsidRDefault="002832FD" w:rsidP="002832FD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283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«Птичьи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в рамках проекта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молодые защитники природы»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D85D66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Воспитанники</w:t>
            </w:r>
            <w:r w:rsidR="00666398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398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66398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398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</w:t>
            </w:r>
            <w:proofErr w:type="spellEnd"/>
            <w:r w:rsidR="00666398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398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283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2832FD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666398" w:rsidRPr="002832FD" w:rsidRDefault="00666398" w:rsidP="00283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</w:p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чтецов «Дню Победы посвящается»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призеров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 «Ваш подвиг в сердце сохраним»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Воспитанники старшей и подготовительной групп.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 по кроссу  «Золотая осень» среди дошкольников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D8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Игровой конкурс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ЧиП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(Сказки о временах года)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конкурс «Здравствуй осень золотая»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Младшая группа «А»</w:t>
            </w:r>
          </w:p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Младшая группа «Б»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D8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Коршаков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D8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ДПИ </w:t>
            </w:r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«Мой добрый друг»</w:t>
            </w:r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D85D66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Конкурсе</w:t>
            </w:r>
            <w:proofErr w:type="gram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чтецов (площадка ЦДО)</w:t>
            </w:r>
          </w:p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«Если добрый ты…»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D8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детского рисунка «Любимый край, Поморье»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,2,3</w:t>
            </w:r>
            <w:proofErr w:type="gram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398" w:rsidRPr="002832FD" w:rsidTr="00D85D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D85D66" w:rsidRDefault="00666398" w:rsidP="00D8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D85D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 по лыжным гонкам «Открытие лыжного сезона»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8" w:rsidRPr="002832FD" w:rsidRDefault="00666398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69E" w:rsidRPr="002832FD" w:rsidRDefault="00F83D69" w:rsidP="0066639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не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3.1/2.4.3598-20:</w:t>
      </w:r>
    </w:p>
    <w:p w:rsidR="0029469E" w:rsidRPr="002832FD" w:rsidRDefault="00F83D69" w:rsidP="0066639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термометрию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:rsidR="0029469E" w:rsidRPr="002832FD" w:rsidRDefault="00F83D69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29469E" w:rsidRPr="002832FD" w:rsidRDefault="00F83D69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29469E" w:rsidRPr="002832FD" w:rsidRDefault="00F83D69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29469E" w:rsidRPr="002832FD" w:rsidRDefault="00F83D69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29469E" w:rsidRPr="002832FD" w:rsidRDefault="00F83D69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29469E" w:rsidRPr="002832FD" w:rsidRDefault="00F83D69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29469E" w:rsidRPr="002832FD" w:rsidRDefault="00F83D69" w:rsidP="001B5C15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 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заключении врача об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больным 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-19.</w:t>
      </w:r>
    </w:p>
    <w:p w:rsidR="0029469E" w:rsidRPr="002832FD" w:rsidRDefault="00F83D69" w:rsidP="001B5C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C4234"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7C4234"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29469E" w:rsidRPr="002832FD" w:rsidRDefault="00F83D69" w:rsidP="001B5C1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7C4234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="007C5D03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 1</w:t>
      </w:r>
      <w:r w:rsidR="007C4234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29469E" w:rsidRPr="002832FD" w:rsidRDefault="00F83D69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="003F508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/1;</w:t>
      </w:r>
    </w:p>
    <w:p w:rsidR="0029469E" w:rsidRPr="002832FD" w:rsidRDefault="00F83D69" w:rsidP="001B5C15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> — 4,</w:t>
      </w:r>
      <w:r w:rsidR="003F508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/1.</w:t>
      </w:r>
    </w:p>
    <w:p w:rsidR="0029469E" w:rsidRPr="002832FD" w:rsidRDefault="00F83D69" w:rsidP="003F508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год педагогические работники </w:t>
      </w:r>
      <w:r w:rsidR="003F508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аттестацию не проходили</w:t>
      </w:r>
    </w:p>
    <w:p w:rsidR="007C4234" w:rsidRPr="002832FD" w:rsidRDefault="00F83D69" w:rsidP="001B5C1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году прошли </w:t>
      </w:r>
      <w:r w:rsidR="003F508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F508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29469E" w:rsidRPr="002832FD" w:rsidRDefault="00F83D69" w:rsidP="0066639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C2C" w:rsidRDefault="00076C2C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469E" w:rsidRPr="00D85D66" w:rsidRDefault="00F83D69" w:rsidP="00D85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85D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с</w:t>
      </w:r>
      <w:r w:rsidRPr="00D85D6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85D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характеристиками кадрового состава Детского сада</w:t>
      </w:r>
      <w:r w:rsidR="00666398" w:rsidRPr="00D85D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3F5080" w:rsidRPr="002832FD" w:rsidRDefault="0066639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657850" cy="3743325"/>
            <wp:effectExtent l="19050" t="0" r="1905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5080" w:rsidRPr="002832FD" w:rsidRDefault="003F508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657850" cy="2628900"/>
            <wp:effectExtent l="19050" t="0" r="19050" b="0"/>
            <wp:docPr id="8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469E" w:rsidRPr="002832FD" w:rsidRDefault="003F5080">
      <w:pPr>
        <w:rPr>
          <w:rFonts w:ascii="Times New Roman" w:hAnsi="Times New Roman" w:cs="Times New Roman"/>
          <w:sz w:val="24"/>
          <w:szCs w:val="24"/>
        </w:rPr>
      </w:pPr>
      <w:r w:rsidRPr="002832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732145" cy="2416493"/>
            <wp:effectExtent l="19050" t="0" r="20955" b="2857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6C2C" w:rsidRDefault="00076C2C" w:rsidP="00D85D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3224" w:rsidRPr="00D85D66" w:rsidRDefault="00F83D69" w:rsidP="00D85D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85D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D85D6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85D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2021 году педагоги Детского сада приняли участие:</w:t>
      </w:r>
    </w:p>
    <w:tbl>
      <w:tblPr>
        <w:tblW w:w="10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2999"/>
        <w:gridCol w:w="2127"/>
        <w:gridCol w:w="2126"/>
        <w:gridCol w:w="1732"/>
      </w:tblGrid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D85D66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313224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D85D66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313224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D85D66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313224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D85D66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313224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D85D66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313224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оощрение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конкурс «Зимняя детская поделка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КоршаковаМ</w:t>
            </w:r>
            <w:proofErr w:type="gram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spellEnd"/>
            <w:proofErr w:type="gramEnd"/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Булайчик Е.Н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конкурс «Зимняя детская поделка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КоршаковаМ.А</w:t>
            </w:r>
            <w:proofErr w:type="spellEnd"/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D85D66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конкурс</w:t>
            </w:r>
          </w:p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«Новогоднее оформление окон»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КоршаковаМ.А</w:t>
            </w:r>
            <w:proofErr w:type="spellEnd"/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 методических разработок «Люблю тебя Карелия»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076C2C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Емельянова Н.В.</w:t>
            </w:r>
          </w:p>
          <w:p w:rsidR="00313224" w:rsidRPr="002832FD" w:rsidRDefault="00313224" w:rsidP="00076C2C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Полузерова О.М.</w:t>
            </w:r>
          </w:p>
          <w:p w:rsidR="00313224" w:rsidRPr="002832FD" w:rsidRDefault="00313224" w:rsidP="00076C2C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Коршакова М.А.</w:t>
            </w:r>
          </w:p>
          <w:p w:rsidR="00313224" w:rsidRPr="002832FD" w:rsidRDefault="00313224" w:rsidP="00076C2C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Дехтярева Е.Б.</w:t>
            </w:r>
          </w:p>
          <w:p w:rsidR="00313224" w:rsidRPr="002832FD" w:rsidRDefault="00313224" w:rsidP="00076C2C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Булайчик Е.Н.</w:t>
            </w:r>
          </w:p>
          <w:p w:rsidR="00313224" w:rsidRPr="002832FD" w:rsidRDefault="00313224" w:rsidP="00076C2C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Кликачева Н.В.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313224" w:rsidRPr="00302F56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конкурс «Огород на подоконнике»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Коршакова М.А</w:t>
            </w:r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Булайчик Е.Н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конкурс 8 марта. Оформление окон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Коршакова М.А</w:t>
            </w:r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Булайчик Е.Н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D85D66" w:rsidRDefault="00D85D66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13224"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конкурс «Здравствуй осень золотая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Коршакова М.А</w:t>
            </w:r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Булайчик Е.Н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D85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D85D66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Дистанционный фестиваль педагогического мастерства среди ДОУ РК </w:t>
            </w:r>
          </w:p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Здоровей-ка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Геккина И.Н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D85D66" w:rsidRDefault="00D85D66" w:rsidP="005C4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Профессиональный конкурс «Лучшая методическая разработка в ДОО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Коршакова М.А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D85D66" w:rsidRDefault="00D85D66" w:rsidP="005C4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D85D66" w:rsidRDefault="00D85D66" w:rsidP="005C4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авторского материала на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 «Развитие речевого творчества»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Васекова С.С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размещении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</w:tr>
      <w:tr w:rsidR="00313224" w:rsidRPr="002832FD" w:rsidTr="00076C2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D85D66" w:rsidRDefault="00D85D66" w:rsidP="005C4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авторского материала на «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 «Песочная терапия»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Васекова С.С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24" w:rsidRPr="002832FD" w:rsidRDefault="00313224" w:rsidP="005C4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размещении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</w:tr>
    </w:tbl>
    <w:p w:rsidR="0029469E" w:rsidRPr="002832FD" w:rsidRDefault="00F83D69" w:rsidP="003132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саморазвиваются. Все это </w:t>
      </w:r>
    </w:p>
    <w:p w:rsidR="0029469E" w:rsidRPr="002832FD" w:rsidRDefault="007C423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83D69"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учебно-методического и</w:t>
      </w:r>
      <w:r w:rsidR="00F83D69"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83D69"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29469E" w:rsidRPr="002832FD" w:rsidRDefault="00F83D69" w:rsidP="00D43AF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2832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6C27C9" w:rsidRDefault="00F83D69" w:rsidP="00D43AF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:rsidR="0029469E" w:rsidRPr="002832FD" w:rsidRDefault="00F83D69" w:rsidP="00D43AF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tbl>
      <w:tblPr>
        <w:tblW w:w="86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30"/>
        <w:gridCol w:w="1418"/>
      </w:tblGrid>
      <w:tr w:rsidR="00666398" w:rsidRPr="002832FD" w:rsidTr="00622899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8" w:rsidRPr="002832FD" w:rsidRDefault="00666398" w:rsidP="005C4EA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98" w:rsidRPr="002832FD" w:rsidRDefault="00666398" w:rsidP="005C4E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6398" w:rsidRPr="002832FD" w:rsidTr="00622899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398" w:rsidRPr="002832FD" w:rsidRDefault="00666398" w:rsidP="005C4EA7">
            <w:pPr>
              <w:spacing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6398" w:rsidRPr="002832FD" w:rsidRDefault="00666398" w:rsidP="005C4E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6398" w:rsidRPr="002832FD" w:rsidTr="00622899">
        <w:trPr>
          <w:cantSplit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8" w:rsidRPr="002832FD" w:rsidRDefault="00666398" w:rsidP="00D43AFB">
            <w:pPr>
              <w:spacing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ноутбуки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98" w:rsidRPr="002832FD" w:rsidRDefault="00666398" w:rsidP="005C4E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6398" w:rsidRPr="002832FD" w:rsidTr="00622899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8" w:rsidRPr="002832FD" w:rsidRDefault="00666398" w:rsidP="005C4EA7">
            <w:pPr>
              <w:spacing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имеющие доступ к сети Интернет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98" w:rsidRPr="002832FD" w:rsidRDefault="00666398" w:rsidP="005C4E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98" w:rsidRPr="002832FD" w:rsidTr="00622899">
        <w:trPr>
          <w:cantSplit/>
          <w:trHeight w:val="3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98" w:rsidRPr="002832FD" w:rsidRDefault="00666398" w:rsidP="005C4EA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98" w:rsidRPr="002832FD" w:rsidRDefault="00666398" w:rsidP="005C4E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398" w:rsidRPr="002832FD" w:rsidTr="00622899">
        <w:trPr>
          <w:cantSplit/>
          <w:trHeight w:val="3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8" w:rsidRPr="002832FD" w:rsidRDefault="00666398" w:rsidP="005C4EA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98" w:rsidRPr="002832FD" w:rsidRDefault="00666398" w:rsidP="005C4E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98" w:rsidRPr="002832FD" w:rsidTr="00622899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8" w:rsidRPr="002832FD" w:rsidRDefault="00666398" w:rsidP="005C4EA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Многофункциональное устройство (МФУ, выполняющие операции печати, сканирования, копирования)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98" w:rsidRPr="002832FD" w:rsidRDefault="00666398" w:rsidP="005C4E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469E" w:rsidRPr="002832FD" w:rsidRDefault="00D43AFB" w:rsidP="00D43AFB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рограммное обеспечение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83D69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:rsidR="0029469E" w:rsidRPr="002832FD" w:rsidRDefault="00F83D69" w:rsidP="00D43AF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29469E" w:rsidRPr="002832FD" w:rsidRDefault="007C4234" w:rsidP="00D43A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F83D69"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саду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оборудованы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="00F977D2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2FD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spellEnd"/>
      <w:r w:rsidRPr="002832FD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D43AFB" w:rsidRPr="002832FD" w:rsidRDefault="00D43AFB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кабинет психолога-логопеда-1;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 — 1;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</w:rPr>
        <w:t>музыкальный зал — 1;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</w:rPr>
        <w:t>физкультурный зал — 1;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</w:rPr>
        <w:t>пищеблок — 1;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</w:rPr>
        <w:t>прачечная — 1;</w:t>
      </w:r>
    </w:p>
    <w:p w:rsidR="0029469E" w:rsidRPr="002832FD" w:rsidRDefault="00F83D69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</w:rPr>
        <w:t>медицинский кабинет — 1;</w:t>
      </w:r>
    </w:p>
    <w:p w:rsidR="0029469E" w:rsidRPr="002832FD" w:rsidRDefault="00F83D69" w:rsidP="00D43AF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E40EE" w:rsidRPr="002832FD" w:rsidRDefault="00846F66" w:rsidP="00AE40E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Предметно-развивающая среда пополнилась:</w:t>
      </w:r>
    </w:p>
    <w:p w:rsidR="00AE40EE" w:rsidRPr="002832FD" w:rsidRDefault="00AE40EE" w:rsidP="00AE40EE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4"/>
        </w:rPr>
      </w:pPr>
      <w:r w:rsidRPr="002832FD">
        <w:rPr>
          <w:rFonts w:ascii="Times New Roman" w:hAnsi="Times New Roman" w:cs="Times New Roman"/>
          <w:color w:val="000000"/>
          <w:szCs w:val="24"/>
        </w:rPr>
        <w:t>информационны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ми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стенд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ами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«Времена года», «Наше творчество», «Музыкальная палитра».</w:t>
      </w:r>
    </w:p>
    <w:p w:rsidR="00AE40EE" w:rsidRPr="002832FD" w:rsidRDefault="00AE40EE" w:rsidP="00AE40EE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4"/>
        </w:rPr>
      </w:pPr>
      <w:r w:rsidRPr="002832FD">
        <w:rPr>
          <w:rFonts w:ascii="Times New Roman" w:hAnsi="Times New Roman" w:cs="Times New Roman"/>
          <w:color w:val="000000"/>
          <w:szCs w:val="24"/>
        </w:rPr>
        <w:t>дидактически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ми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стеллаж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ами</w:t>
      </w:r>
      <w:r w:rsidRPr="002832FD">
        <w:rPr>
          <w:rFonts w:ascii="Times New Roman" w:hAnsi="Times New Roman" w:cs="Times New Roman"/>
          <w:color w:val="000000"/>
          <w:szCs w:val="24"/>
        </w:rPr>
        <w:t>.</w:t>
      </w:r>
    </w:p>
    <w:p w:rsidR="00AE40EE" w:rsidRPr="002832FD" w:rsidRDefault="00AE40EE" w:rsidP="00AE40EE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4"/>
        </w:rPr>
      </w:pPr>
      <w:r w:rsidRPr="002832FD">
        <w:rPr>
          <w:rFonts w:ascii="Times New Roman" w:hAnsi="Times New Roman" w:cs="Times New Roman"/>
          <w:color w:val="000000"/>
          <w:szCs w:val="24"/>
        </w:rPr>
        <w:t>уличн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ым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оборудование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м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(домики-беседки, игровой комплекс «Автобус»)</w:t>
      </w:r>
    </w:p>
    <w:p w:rsidR="00AE40EE" w:rsidRPr="002832FD" w:rsidRDefault="00AE40EE" w:rsidP="00AE40EE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4"/>
        </w:rPr>
      </w:pPr>
      <w:r w:rsidRPr="002832FD">
        <w:rPr>
          <w:rFonts w:ascii="Times New Roman" w:hAnsi="Times New Roman" w:cs="Times New Roman"/>
          <w:color w:val="000000"/>
          <w:szCs w:val="24"/>
        </w:rPr>
        <w:t>декораци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ями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и дидактически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м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материал</w:t>
      </w:r>
      <w:r w:rsidR="00846F66" w:rsidRPr="002832FD">
        <w:rPr>
          <w:rFonts w:ascii="Times New Roman" w:hAnsi="Times New Roman" w:cs="Times New Roman"/>
          <w:color w:val="000000"/>
          <w:szCs w:val="24"/>
        </w:rPr>
        <w:t>ом</w:t>
      </w:r>
      <w:r w:rsidRPr="002832FD">
        <w:rPr>
          <w:rFonts w:ascii="Times New Roman" w:hAnsi="Times New Roman" w:cs="Times New Roman"/>
          <w:color w:val="000000"/>
          <w:szCs w:val="24"/>
        </w:rPr>
        <w:t xml:space="preserve"> для театрализованной деятельности.</w:t>
      </w:r>
    </w:p>
    <w:p w:rsidR="00AE40EE" w:rsidRPr="002832FD" w:rsidRDefault="00F83D69" w:rsidP="00AE40E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AE40EE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заменены окна в двух группах, полы в трех группах.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40EE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 ремонт пищеблока. На пищеблоке  установлена новая вентиляция.</w:t>
      </w:r>
    </w:p>
    <w:p w:rsidR="0029469E" w:rsidRPr="002832FD" w:rsidRDefault="00F83D69" w:rsidP="00846F6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году необходимо продолжить модернизацию </w:t>
      </w:r>
      <w:r w:rsidR="00846F6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пищеблока. Заменить окна в трех группах, физкультурном и музыкальном зале, коридорах. Сделать косметический ремонт в 4 группах, коридоре.</w:t>
      </w:r>
    </w:p>
    <w:p w:rsidR="0029469E" w:rsidRPr="002832FD" w:rsidRDefault="007C423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F83D69"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29469E" w:rsidRPr="002832FD" w:rsidRDefault="00F83D69" w:rsidP="00AA470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846F66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19.09.2016. Мониторинг качества образовательной деятельности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учетом некоторых организационных сбоев, вызванных </w:t>
      </w:r>
      <w:r w:rsidR="00AA470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пандемией.</w:t>
      </w:r>
    </w:p>
    <w:p w:rsidR="0029469E" w:rsidRPr="002832FD" w:rsidRDefault="00F83D6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30.12.202</w:t>
      </w:r>
      <w:r w:rsidR="00AA4700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85"/>
        <w:gridCol w:w="1488"/>
        <w:gridCol w:w="1351"/>
      </w:tblGrid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076C2C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076C2C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  <w:r w:rsidRPr="00076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076C2C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9469E" w:rsidRPr="002832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076C2C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AA4700" w:rsidP="00AA4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 w:rsidP="00AA4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700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AA4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AA4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AA4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AA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C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C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 w:rsidP="005C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="005C4EA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 w:rsidP="005C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4EA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7D2" w:rsidRPr="002832FD" w:rsidRDefault="00F8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 w:rsidP="00C54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4712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914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914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D4503" w:rsidP="00914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44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D4503" w:rsidP="00914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44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D4503" w:rsidP="00195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954B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58%)</w:t>
            </w: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D4503" w:rsidP="001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954B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D4503" w:rsidP="001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954B7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 w:rsidP="001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07BF3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 w:rsidP="001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07BF3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(66%)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 w:rsidP="001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07BF3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 w:rsidP="001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07BF3"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 w:rsidP="001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283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F83D69"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469E" w:rsidRPr="002832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9144AC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283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  <w:r w:rsidR="009144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  <w:r w:rsidR="009144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1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69E" w:rsidRPr="002832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469E" w:rsidRPr="00283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2946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9E" w:rsidRPr="002832FD" w:rsidRDefault="00F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5C4EA7"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9469E" w:rsidRPr="002832FD" w:rsidRDefault="00F83D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283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3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29469E" w:rsidRPr="002832FD" w:rsidSect="000D1755">
      <w:pgSz w:w="11907" w:h="16839"/>
      <w:pgMar w:top="567" w:right="1440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7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44426"/>
    <w:multiLevelType w:val="hybridMultilevel"/>
    <w:tmpl w:val="6DE42EB0"/>
    <w:lvl w:ilvl="0" w:tplc="DED4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A43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E7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43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E27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61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D42FE"/>
    <w:multiLevelType w:val="hybridMultilevel"/>
    <w:tmpl w:val="3F48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33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D52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6456D"/>
    <w:multiLevelType w:val="hybridMultilevel"/>
    <w:tmpl w:val="6DE42EB0"/>
    <w:lvl w:ilvl="0" w:tplc="DED4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C17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61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C5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F4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12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D4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7"/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5B58"/>
    <w:rsid w:val="0002796D"/>
    <w:rsid w:val="00076C2C"/>
    <w:rsid w:val="000D1755"/>
    <w:rsid w:val="00107BF3"/>
    <w:rsid w:val="001954B7"/>
    <w:rsid w:val="001B5C15"/>
    <w:rsid w:val="002256C5"/>
    <w:rsid w:val="002832FD"/>
    <w:rsid w:val="0029469E"/>
    <w:rsid w:val="002B3665"/>
    <w:rsid w:val="002D33B1"/>
    <w:rsid w:val="002D3591"/>
    <w:rsid w:val="002D4503"/>
    <w:rsid w:val="00302F56"/>
    <w:rsid w:val="00313224"/>
    <w:rsid w:val="003279B0"/>
    <w:rsid w:val="00336C55"/>
    <w:rsid w:val="003514A0"/>
    <w:rsid w:val="003912D6"/>
    <w:rsid w:val="003F5080"/>
    <w:rsid w:val="004B7EDB"/>
    <w:rsid w:val="004C2E45"/>
    <w:rsid w:val="004F7E17"/>
    <w:rsid w:val="00546FC7"/>
    <w:rsid w:val="0056221B"/>
    <w:rsid w:val="005A05CE"/>
    <w:rsid w:val="005C4EA7"/>
    <w:rsid w:val="00622899"/>
    <w:rsid w:val="00653AF6"/>
    <w:rsid w:val="00666398"/>
    <w:rsid w:val="006C27C9"/>
    <w:rsid w:val="006E00B6"/>
    <w:rsid w:val="007571F0"/>
    <w:rsid w:val="00793E96"/>
    <w:rsid w:val="007B53F1"/>
    <w:rsid w:val="007C4234"/>
    <w:rsid w:val="007C5D03"/>
    <w:rsid w:val="00846F66"/>
    <w:rsid w:val="009144AC"/>
    <w:rsid w:val="00953639"/>
    <w:rsid w:val="009734AC"/>
    <w:rsid w:val="0099211A"/>
    <w:rsid w:val="009B5C2B"/>
    <w:rsid w:val="009F2C00"/>
    <w:rsid w:val="00A62661"/>
    <w:rsid w:val="00A871B4"/>
    <w:rsid w:val="00AA4700"/>
    <w:rsid w:val="00AE40EE"/>
    <w:rsid w:val="00B3529E"/>
    <w:rsid w:val="00B469CD"/>
    <w:rsid w:val="00B73A5A"/>
    <w:rsid w:val="00C47EE7"/>
    <w:rsid w:val="00C54712"/>
    <w:rsid w:val="00C6514F"/>
    <w:rsid w:val="00D427D1"/>
    <w:rsid w:val="00D43AFB"/>
    <w:rsid w:val="00D743F5"/>
    <w:rsid w:val="00D85D66"/>
    <w:rsid w:val="00D90BA3"/>
    <w:rsid w:val="00DB525C"/>
    <w:rsid w:val="00DD6918"/>
    <w:rsid w:val="00DE0504"/>
    <w:rsid w:val="00E438A1"/>
    <w:rsid w:val="00E877E9"/>
    <w:rsid w:val="00EE6539"/>
    <w:rsid w:val="00F01E19"/>
    <w:rsid w:val="00F83D69"/>
    <w:rsid w:val="00F9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83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3D69"/>
    <w:pPr>
      <w:spacing w:before="0" w:beforeAutospacing="0" w:after="200" w:afterAutospacing="0" w:line="276" w:lineRule="auto"/>
      <w:ind w:left="720"/>
      <w:contextualSpacing/>
    </w:pPr>
    <w:rPr>
      <w:rFonts w:ascii="Arial" w:eastAsia="Calibri" w:hAnsi="Arial" w:cs="Arial"/>
      <w:sz w:val="24"/>
      <w:lang w:val="ru-RU"/>
    </w:rPr>
  </w:style>
  <w:style w:type="character" w:customStyle="1" w:styleId="s110">
    <w:name w:val="s110"/>
    <w:rsid w:val="00F83D69"/>
    <w:rPr>
      <w:b/>
      <w:bCs w:val="0"/>
    </w:rPr>
  </w:style>
  <w:style w:type="paragraph" w:styleId="a5">
    <w:name w:val="No Spacing"/>
    <w:uiPriority w:val="1"/>
    <w:qFormat/>
    <w:rsid w:val="00F83D69"/>
    <w:pPr>
      <w:spacing w:before="0" w:beforeAutospacing="0" w:after="0" w:afterAutospacing="0" w:line="360" w:lineRule="auto"/>
    </w:pPr>
    <w:rPr>
      <w:rFonts w:ascii="Arial" w:eastAsia="Times New Roman" w:hAnsi="Arial" w:cs="Times New Roman"/>
      <w:sz w:val="20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D69"/>
    <w:pPr>
      <w:spacing w:before="0" w:beforeAutospacing="0" w:after="120" w:afterAutospacing="0" w:line="276" w:lineRule="auto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D69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3D69"/>
    <w:pPr>
      <w:spacing w:before="0" w:beforeAutospacing="0" w:after="120" w:afterAutospacing="0" w:line="276" w:lineRule="auto"/>
      <w:ind w:left="283"/>
    </w:pPr>
    <w:rPr>
      <w:rFonts w:ascii="Arial" w:eastAsia="Calibri" w:hAnsi="Arial" w:cs="Arial"/>
      <w:sz w:val="24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3D69"/>
    <w:rPr>
      <w:rFonts w:ascii="Arial" w:eastAsia="Calibri" w:hAnsi="Arial" w:cs="Arial"/>
      <w:sz w:val="24"/>
      <w:lang w:val="ru-RU"/>
    </w:rPr>
  </w:style>
  <w:style w:type="paragraph" w:styleId="a8">
    <w:name w:val="caption"/>
    <w:basedOn w:val="a"/>
    <w:next w:val="a"/>
    <w:uiPriority w:val="35"/>
    <w:unhideWhenUsed/>
    <w:qFormat/>
    <w:rsid w:val="007571F0"/>
    <w:pPr>
      <w:spacing w:before="0" w:beforeAutospacing="0" w:after="200" w:afterAutospacing="0" w:line="276" w:lineRule="auto"/>
    </w:pPr>
    <w:rPr>
      <w:rFonts w:ascii="Arial" w:eastAsia="Calibri" w:hAnsi="Arial" w:cs="Arial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571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1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3665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C65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C6514F"/>
  </w:style>
  <w:style w:type="paragraph" w:customStyle="1" w:styleId="c26">
    <w:name w:val="c26"/>
    <w:basedOn w:val="a"/>
    <w:rsid w:val="00C65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C65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65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olnshko1977@rambler.ru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8311195445920514E-2"/>
          <c:y val="0.17391304347826381"/>
          <c:w val="0.7191650853889946"/>
          <c:h val="0.65217391304349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98</c:v>
                </c:pt>
                <c:pt idx="1">
                  <c:v>80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68500948766602"/>
          <c:y val="0.36086956521739677"/>
          <c:w val="0.1347248576850095"/>
          <c:h val="0.2782608695652206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dirty="0"/>
              <a:t>Количество детей, выведенных в школу: 4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выведенных в школу: 11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FD-4BA3-83DC-A6CADE8F9EC7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FD-4BA3-83DC-A6CADE8F9EC7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2FD-4BA3-83DC-A6CADE8F9EC7}"/>
              </c:ext>
            </c:extLst>
          </c:dPt>
          <c:dLbls>
            <c:dLbl>
              <c:idx val="0"/>
              <c:layout>
                <c:manualLayout>
                  <c:x val="-0.16960892388451437"/>
                  <c:y val="-0.1186195599194006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FD-4BA3-83DC-A6CADE8F9EC7}"/>
                </c:ext>
              </c:extLst>
            </c:dLbl>
            <c:dLbl>
              <c:idx val="1"/>
              <c:layout>
                <c:manualLayout>
                  <c:x val="0.12438888700037037"/>
                  <c:y val="-0.2817836855632133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FD-4BA3-83DC-A6CADE8F9EC7}"/>
                </c:ext>
              </c:extLst>
            </c:dLbl>
            <c:dLbl>
              <c:idx val="2"/>
              <c:layout>
                <c:manualLayout>
                  <c:x val="8.9191365031145567E-2"/>
                  <c:y val="0.2221659818510219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FD-4BA3-83DC-A6CADE8F9EC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 значительным улучшением</c:v>
                </c:pt>
                <c:pt idx="1">
                  <c:v>с чистой речью</c:v>
                </c:pt>
                <c:pt idx="2">
                  <c:v>без значительного улучшения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FD-4BA3-83DC-A6CADE8F9EC7}"/>
            </c:ext>
          </c:extLst>
        </c:ser>
      </c:pie3DChart>
    </c:plotArea>
    <c:legend>
      <c:legendPos val="r"/>
      <c:legendEntry>
        <c:idx val="0"/>
        <c:txPr>
          <a:bodyPr/>
          <a:lstStyle/>
          <a:p>
            <a:pPr>
              <a:defRPr sz="11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aseline="0"/>
            </a:pPr>
            <a:endParaRPr lang="ru-RU"/>
          </a:p>
        </c:txPr>
      </c:legendEntry>
      <c:layout>
        <c:manualLayout>
          <c:xMode val="edge"/>
          <c:yMode val="edge"/>
          <c:x val="0.66915702347778572"/>
          <c:y val="0.16026941095837421"/>
          <c:w val="0.29246220958491614"/>
          <c:h val="0.83973058904162556"/>
        </c:manualLayout>
      </c:layout>
      <c:txPr>
        <a:bodyPr/>
        <a:lstStyle/>
        <a:p>
          <a:pPr>
            <a:defRPr sz="1520" baseline="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Дети с чистой речью</c:v>
                </c:pt>
                <c:pt idx="1">
                  <c:v>Дети с нарушениями речи</c:v>
                </c:pt>
                <c:pt idx="2">
                  <c:v>ОНР</c:v>
                </c:pt>
                <c:pt idx="3">
                  <c:v>ФФНР</c:v>
                </c:pt>
                <c:pt idx="4">
                  <c:v>ФНР</c:v>
                </c:pt>
                <c:pt idx="5">
                  <c:v>Заикание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0.32000000000000106</c:v>
                </c:pt>
                <c:pt idx="1">
                  <c:v>0.68</c:v>
                </c:pt>
                <c:pt idx="2">
                  <c:v>0.15000000000000024</c:v>
                </c:pt>
                <c:pt idx="3">
                  <c:v>0.15000000000000024</c:v>
                </c:pt>
                <c:pt idx="4">
                  <c:v>0.38000000000000106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F2-4C9E-9EA1-468E298746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Дети с чистой речью</c:v>
                </c:pt>
                <c:pt idx="1">
                  <c:v>Дети с нарушениями речи</c:v>
                </c:pt>
                <c:pt idx="2">
                  <c:v>ОНР</c:v>
                </c:pt>
                <c:pt idx="3">
                  <c:v>ФФНР</c:v>
                </c:pt>
                <c:pt idx="4">
                  <c:v>ФНР</c:v>
                </c:pt>
                <c:pt idx="5">
                  <c:v>Заикание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0.24000000000000021</c:v>
                </c:pt>
                <c:pt idx="1">
                  <c:v>0.76000000000000212</c:v>
                </c:pt>
                <c:pt idx="2">
                  <c:v>0.18000000000000024</c:v>
                </c:pt>
                <c:pt idx="3">
                  <c:v>0.13</c:v>
                </c:pt>
                <c:pt idx="4">
                  <c:v>0.41000000000000031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F2-4C9E-9EA1-468E29874620}"/>
            </c:ext>
          </c:extLst>
        </c:ser>
        <c:axId val="128435328"/>
        <c:axId val="128436864"/>
      </c:barChart>
      <c:catAx>
        <c:axId val="1284353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8436864"/>
        <c:crosses val="autoZero"/>
        <c:auto val="1"/>
        <c:lblAlgn val="ctr"/>
        <c:lblOffset val="100"/>
      </c:catAx>
      <c:valAx>
        <c:axId val="12843686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843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81614666546172"/>
          <c:y val="0.12431012884753052"/>
          <c:w val="0.21081048256504537"/>
          <c:h val="0.5252124244055906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7851373182552507E-2"/>
          <c:y val="0.13654618473895591"/>
          <c:w val="0.73021001615509773"/>
          <c:h val="0.72289156626506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3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6752827140550015"/>
          <c:y val="0.35742971887550534"/>
          <c:w val="0.12600969305331181"/>
          <c:h val="0.281124497991972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4893378226711994E-2"/>
          <c:y val="3.7319762510602282E-2"/>
          <c:w val="0.77096087736508856"/>
          <c:h val="0.750005676771325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10 лет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Распределение педагогов  по стажу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15 лет 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Распределение педагогов  по стажу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Распределение педагогов  по стажу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20 лет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Распределение педагогов  по стажу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axId val="88198528"/>
        <c:axId val="88016000"/>
      </c:barChart>
      <c:catAx>
        <c:axId val="881985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016000"/>
        <c:crosses val="autoZero"/>
        <c:auto val="1"/>
        <c:lblAlgn val="ctr"/>
        <c:lblOffset val="100"/>
      </c:catAx>
      <c:valAx>
        <c:axId val="880160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819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423718161990338"/>
          <c:y val="0.48346920920599584"/>
          <c:w val="0.16492939262873846"/>
          <c:h val="0.28703019265448981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кв.категория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Квалицикационная категория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кв.категория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Квалицикационная категория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Квалицикационная категория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88070016"/>
        <c:axId val="88071552"/>
      </c:barChart>
      <c:catAx>
        <c:axId val="8807001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071552"/>
        <c:crosses val="autoZero"/>
        <c:auto val="1"/>
        <c:lblAlgn val="ctr"/>
        <c:lblOffset val="100"/>
      </c:catAx>
      <c:valAx>
        <c:axId val="880715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070016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Образование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среднее-профессиональное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Образование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axId val="88209664"/>
        <c:axId val="87912448"/>
      </c:barChart>
      <c:catAx>
        <c:axId val="88209664"/>
        <c:scaling>
          <c:orientation val="minMax"/>
        </c:scaling>
        <c:axPos val="b"/>
        <c:numFmt formatCode="General" sourceLinked="1"/>
        <c:tickLblPos val="nextTo"/>
        <c:crossAx val="87912448"/>
        <c:crosses val="autoZero"/>
        <c:auto val="1"/>
        <c:lblAlgn val="ctr"/>
        <c:lblOffset val="100"/>
      </c:catAx>
      <c:valAx>
        <c:axId val="87912448"/>
        <c:scaling>
          <c:orientation val="minMax"/>
        </c:scaling>
        <c:axPos val="l"/>
        <c:majorGridlines/>
        <c:numFmt formatCode="General" sourceLinked="1"/>
        <c:tickLblPos val="nextTo"/>
        <c:crossAx val="88209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Solnishko</cp:lastModifiedBy>
  <cp:revision>15</cp:revision>
  <cp:lastPrinted>2022-04-04T06:55:00Z</cp:lastPrinted>
  <dcterms:created xsi:type="dcterms:W3CDTF">2011-11-02T04:15:00Z</dcterms:created>
  <dcterms:modified xsi:type="dcterms:W3CDTF">2022-04-19T15:28:00Z</dcterms:modified>
</cp:coreProperties>
</file>