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</w:rPr>
      </w:pPr>
      <w:r w:rsidRPr="00263F5F">
        <w:rPr>
          <w:rStyle w:val="a4"/>
          <w:i/>
          <w:iCs/>
          <w:color w:val="000000"/>
          <w:sz w:val="32"/>
          <w:szCs w:val="32"/>
        </w:rPr>
        <w:t>Что надо знать о своем ребенке</w:t>
      </w:r>
      <w:proofErr w:type="gramStart"/>
      <w:r w:rsidRPr="00263F5F">
        <w:rPr>
          <w:rStyle w:val="a4"/>
          <w:i/>
          <w:iCs/>
          <w:color w:val="000000"/>
          <w:sz w:val="32"/>
          <w:szCs w:val="32"/>
        </w:rPr>
        <w:t xml:space="preserve"> ?</w:t>
      </w:r>
      <w:proofErr w:type="gramEnd"/>
      <w:r w:rsidR="00263F5F">
        <w:rPr>
          <w:rStyle w:val="a4"/>
          <w:i/>
          <w:iCs/>
          <w:color w:val="000000"/>
          <w:sz w:val="32"/>
          <w:szCs w:val="32"/>
        </w:rPr>
        <w:t xml:space="preserve">                   советы психолога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 Иногда нам кажется, что у нас очень хороший ребенок. Мы удивляемся, почему им часто недовольны педагоги, почему никто с ним не дружит.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И делаем спасительный вывод: педагоги несправедливы, а дети — глупые, невоспитанные. И совершаем роковую ошибку. Чтобы избежать этого,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а также чтобы правильно строить семейную педагогику, надо знать возрастные психологические особенности своих детей. Тогда вы сможете 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сравнивать возможности и достижения вашего ребенка с требованиями возраста, готовить детей к ним, учитывать особенности и затруднения 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каждого возрастного периода, его </w:t>
      </w:r>
      <w:proofErr w:type="spellStart"/>
      <w:r w:rsidRPr="00263F5F">
        <w:rPr>
          <w:color w:val="000000"/>
          <w:sz w:val="28"/>
          <w:szCs w:val="28"/>
        </w:rPr>
        <w:t>сензитивность</w:t>
      </w:r>
      <w:proofErr w:type="spellEnd"/>
      <w:r w:rsidRPr="00263F5F">
        <w:rPr>
          <w:color w:val="000000"/>
          <w:sz w:val="28"/>
          <w:szCs w:val="28"/>
        </w:rPr>
        <w:t xml:space="preserve"> (наиболее благоприятные и оптимальные периоды) для развития каких-то сторон, качеств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и свойств личности.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Зачастую можно услышать от родителей такую фразу: «Я знаю, что нужно моему ребенку!». Такие родители строят жизнь ребенка </w:t>
      </w:r>
      <w:proofErr w:type="gramStart"/>
      <w:r w:rsidRPr="00263F5F">
        <w:rPr>
          <w:color w:val="000000"/>
          <w:sz w:val="28"/>
          <w:szCs w:val="28"/>
        </w:rPr>
        <w:t>по своему</w:t>
      </w:r>
      <w:proofErr w:type="gramEnd"/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образцу, а потом удивляются, что эта жизнь не удалась.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Беда в том, что такой стереотип отношений между поколениями сложился у нас в стране давно и крепко укрепился в сознании. Родители полностью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считают себя властителями будущей жизни ребенка. Очень часто они программируют систему взглядов, профессию своих детей, тем самым подавляя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А чему? Потому что многие родители не способны сказать себе: Это мой ребенок, но у него свои ценности, мой долг помогать их реализовать.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Родители видят свою задачу </w:t>
      </w:r>
      <w:proofErr w:type="gramStart"/>
      <w:r w:rsidRPr="00263F5F">
        <w:rPr>
          <w:color w:val="000000"/>
          <w:sz w:val="28"/>
          <w:szCs w:val="28"/>
        </w:rPr>
        <w:t>в</w:t>
      </w:r>
      <w:proofErr w:type="gramEnd"/>
      <w:r w:rsidRPr="00263F5F">
        <w:rPr>
          <w:color w:val="000000"/>
          <w:sz w:val="28"/>
          <w:szCs w:val="28"/>
        </w:rPr>
        <w:t xml:space="preserve"> </w:t>
      </w:r>
      <w:proofErr w:type="gramStart"/>
      <w:r w:rsidRPr="00263F5F">
        <w:rPr>
          <w:color w:val="000000"/>
          <w:sz w:val="28"/>
          <w:szCs w:val="28"/>
        </w:rPr>
        <w:t>другом</w:t>
      </w:r>
      <w:proofErr w:type="gramEnd"/>
      <w:r w:rsidRPr="00263F5F">
        <w:rPr>
          <w:color w:val="000000"/>
          <w:sz w:val="28"/>
          <w:szCs w:val="28"/>
        </w:rPr>
        <w:t>: я сделаю его жизнь такой, чтобы он был счастливым!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Родители исходят из того, что ребенок, даже взрослый, не имеет главного — жизненного опыта, а у родителей он есть, и они могут помочь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сыну или дочке избежать ошибок. Возникает такое суждение, когда у родителей нет уверенности, что ребенок правильно выберет свой путь. 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Как правило, при таком отношении родители реализуют свои идеи и свои планы в детях и делают это неосознанно.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Психологи, изучая мотивы и цели, которые ставили в своей системе воспитания родители, выяснили, что преобладал следующий мотив: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«Пусть мой ребенок реализует то, что мне не удалось осуществить!». А когда же у сына или дочки жизнь не получается, родители ищут 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 w:rsidRPr="00263F5F">
        <w:rPr>
          <w:color w:val="000000"/>
          <w:sz w:val="28"/>
          <w:szCs w:val="28"/>
        </w:rPr>
        <w:t>виноватых в образовательном учреждении, на улице, среди друзей, но не думают, что виноваты сами.</w:t>
      </w:r>
      <w:proofErr w:type="gramEnd"/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rStyle w:val="a4"/>
          <w:i/>
          <w:iCs/>
          <w:color w:val="000000"/>
          <w:sz w:val="28"/>
          <w:szCs w:val="28"/>
        </w:rPr>
        <w:t>Чтобы воспитать человека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rStyle w:val="a4"/>
          <w:i/>
          <w:iCs/>
          <w:color w:val="000000"/>
          <w:sz w:val="28"/>
          <w:szCs w:val="28"/>
        </w:rPr>
        <w:t>НУЖНО!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2. Стремиться понять, о чем он думает, чего хочет, почему ведет себя так, а не иначе.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lastRenderedPageBreak/>
        <w:t>3. Внушать ребенку, что он все может, если только поверит в себя и будет работать.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 xml:space="preserve">4. Понимать, что в любых проступках ребенка следует </w:t>
      </w:r>
      <w:proofErr w:type="gramStart"/>
      <w:r w:rsidRPr="00263F5F">
        <w:rPr>
          <w:color w:val="000000"/>
          <w:sz w:val="28"/>
          <w:szCs w:val="28"/>
        </w:rPr>
        <w:t>винить</w:t>
      </w:r>
      <w:proofErr w:type="gramEnd"/>
      <w:r w:rsidRPr="00263F5F">
        <w:rPr>
          <w:color w:val="000000"/>
          <w:sz w:val="28"/>
          <w:szCs w:val="28"/>
        </w:rPr>
        <w:t xml:space="preserve"> прежде всего себя.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6. Чаще вспоминать, какими были вы в возрасте вашего ребенка.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7. Помнить, что воспитывают не ваши слова, а ваш личный пример.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rStyle w:val="a4"/>
          <w:i/>
          <w:iCs/>
          <w:color w:val="000000"/>
          <w:sz w:val="28"/>
          <w:szCs w:val="28"/>
        </w:rPr>
        <w:t>НЕЛЬЗЯ!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3. Ждать от ребенка благодарности за то, что вы его родили и выкормили: он вас об этом не просил.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4. Использовать ребенка как средство для достижения пусть самых благородных, но своих целей.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7. Перекладывать ответственность за воспитание на педагогов бабушек и дедушек.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rStyle w:val="a4"/>
          <w:i/>
          <w:iCs/>
          <w:color w:val="000000"/>
          <w:sz w:val="28"/>
          <w:szCs w:val="28"/>
        </w:rPr>
        <w:t>Как отвечать на детские вопросы?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1. Отнеситесь к вопросам детей с уважением, не отмахивайтесь от них.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4. Ответ должен обогатить ребенка новыми знаниями, побудить к дальнейшим размышлениям и наблюдениям.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C33963" w:rsidRPr="00263F5F" w:rsidRDefault="00C33963" w:rsidP="00263F5F">
      <w:pPr>
        <w:pStyle w:val="a3"/>
        <w:shd w:val="clear" w:color="auto" w:fill="82E9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63F5F">
        <w:rPr>
          <w:color w:val="000000"/>
          <w:sz w:val="28"/>
          <w:szCs w:val="28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BA6582" w:rsidRDefault="00BA6582"/>
    <w:sectPr w:rsidR="00BA6582" w:rsidSect="00BA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C33963"/>
    <w:rsid w:val="00263F5F"/>
    <w:rsid w:val="004C2514"/>
    <w:rsid w:val="00BA6582"/>
    <w:rsid w:val="00C3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2015-03-19T09:28:00Z</dcterms:created>
  <dcterms:modified xsi:type="dcterms:W3CDTF">2017-02-02T20:05:00Z</dcterms:modified>
</cp:coreProperties>
</file>